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bookmarkStart w:id="1" w:name="_Hlk46474056"/>
    <w:p w14:paraId="2BF0EDD9" w14:textId="77777777" w:rsidR="00CA3E2D" w:rsidRDefault="00CA3E2D" w:rsidP="00CA3E2D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273A2" wp14:editId="725AE717">
                <wp:simplePos x="0" y="0"/>
                <wp:positionH relativeFrom="column">
                  <wp:posOffset>6131560</wp:posOffset>
                </wp:positionH>
                <wp:positionV relativeFrom="paragraph">
                  <wp:posOffset>163830</wp:posOffset>
                </wp:positionV>
                <wp:extent cx="1910080" cy="1910080"/>
                <wp:effectExtent l="406400" t="406400" r="0" b="3886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63D0A" id="Freeform 15" o:spid="_x0000_s1026" style="position:absolute;margin-left:482.8pt;margin-top:12.9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" path="m,l593066,r,1860600l2463800,1860600r,603200l,2463800,,xe" fillcolor="#e7e6e6" stroked="f" strokeweight="1pt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54E1714D" w14:textId="77777777" w:rsidR="00CA3E2D" w:rsidRDefault="00CA3E2D" w:rsidP="00CA3E2D">
      <w:pPr>
        <w:pStyle w:val="Heading1"/>
        <w:rPr>
          <w:rFonts w:ascii="Arial" w:hAnsi="Arial" w:cs="Arial"/>
          <w:b/>
          <w:bCs/>
          <w:color w:val="0D6CB9"/>
        </w:rPr>
      </w:pPr>
    </w:p>
    <w:p w14:paraId="67C47E26" w14:textId="3B8214AF" w:rsidR="00CA3E2D" w:rsidRPr="00F819FC" w:rsidRDefault="00CA3E2D" w:rsidP="00CA3E2D">
      <w:pPr>
        <w:pStyle w:val="Heading1"/>
        <w:rPr>
          <w:rFonts w:ascii="Arial" w:hAnsi="Arial" w:cs="Arial"/>
          <w:b/>
          <w:bCs/>
          <w:color w:val="0D6CB9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>
        <w:rPr>
          <w:rFonts w:ascii="Arial" w:hAnsi="Arial" w:cs="Arial"/>
          <w:b/>
          <w:bCs/>
          <w:color w:val="F16038"/>
        </w:rPr>
        <w:t>What If There Were No Bees (</w:t>
      </w:r>
      <w:r w:rsidR="00B32414">
        <w:rPr>
          <w:rFonts w:ascii="Arial" w:hAnsi="Arial" w:cs="Arial"/>
          <w:b/>
          <w:bCs/>
          <w:color w:val="F16038"/>
        </w:rPr>
        <w:t>Grade 2</w:t>
      </w:r>
      <w:r w:rsidRPr="00F819FC">
        <w:rPr>
          <w:rFonts w:ascii="Arial" w:hAnsi="Arial" w:cs="Arial"/>
          <w:b/>
          <w:bCs/>
          <w:color w:val="F16038"/>
        </w:rPr>
        <w:t>)</w:t>
      </w:r>
      <w:bookmarkEnd w:id="0"/>
      <w:r w:rsidRPr="006A07E1">
        <w:rPr>
          <w:rFonts w:ascii="Arial" w:eastAsia="Times New Roman" w:hAnsi="Arial" w:cs="Arial"/>
          <w:color w:val="707371"/>
          <w:shd w:val="clear" w:color="auto" w:fill="FFFFFF"/>
          <w:lang w:eastAsia="en-US"/>
        </w:rPr>
        <w:t xml:space="preserve"> </w:t>
      </w:r>
    </w:p>
    <w:p w14:paraId="78285636" w14:textId="77777777" w:rsidR="00CA3E2D" w:rsidRPr="006D522E" w:rsidRDefault="00CA3E2D" w:rsidP="00CA3E2D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3E8050BA" w14:textId="77777777" w:rsidR="00CA3E2D" w:rsidRPr="000F3C67" w:rsidRDefault="00CA3E2D" w:rsidP="00CA3E2D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7B479534" w14:textId="77777777" w:rsidR="00B32414" w:rsidRPr="00AA2BCE" w:rsidRDefault="00B32414" w:rsidP="00B32414">
      <w:pPr>
        <w:rPr>
          <w:rFonts w:ascii="Arial" w:eastAsia="Times New Roman" w:hAnsi="Arial" w:cs="Arial"/>
          <w:shd w:val="clear" w:color="auto" w:fill="FFFFFF"/>
          <w:lang w:eastAsia="en-US"/>
        </w:rPr>
      </w:pPr>
      <w:bookmarkStart w:id="2" w:name="_Hlk45775493"/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scorecard when you are ready to test your prototype. Your teacher will complete 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received for each of the criteria.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Your teacher will calculate your score. Decide as a team if you can improve your score.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912"/>
        <w:gridCol w:w="1985"/>
        <w:gridCol w:w="360"/>
        <w:gridCol w:w="2308"/>
        <w:gridCol w:w="31"/>
        <w:gridCol w:w="2331"/>
        <w:gridCol w:w="1143"/>
      </w:tblGrid>
      <w:tr w:rsidR="00EC13C3" w:rsidRPr="006A07E1" w14:paraId="6B679218" w14:textId="77777777" w:rsidTr="00AF0581">
        <w:trPr>
          <w:trHeight w:val="418"/>
        </w:trPr>
        <w:tc>
          <w:tcPr>
            <w:tcW w:w="1912" w:type="dxa"/>
            <w:vMerge w:val="restart"/>
            <w:tcBorders>
              <w:top w:val="single" w:sz="4" w:space="0" w:color="FFFFFF"/>
              <w:right w:val="single" w:sz="4" w:space="0" w:color="FFFFFF" w:themeColor="background1"/>
            </w:tcBorders>
            <w:shd w:val="clear" w:color="auto" w:fill="0D6CB9"/>
            <w:vAlign w:val="center"/>
          </w:tcPr>
          <w:bookmarkEnd w:id="2"/>
          <w:p w14:paraId="7EF0B80F" w14:textId="31DEE91F" w:rsidR="00EC13C3" w:rsidRPr="002C2FA7" w:rsidRDefault="00AF0581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D3B3E">
              <w:rPr>
                <w:rFonts w:ascii="Arial" w:hAnsi="Arial" w:cs="Arial"/>
                <w:b/>
                <w:bCs/>
                <w:color w:val="FFFFFF"/>
              </w:rPr>
              <w:t>CRITERIOS</w:t>
            </w:r>
          </w:p>
        </w:tc>
        <w:tc>
          <w:tcPr>
            <w:tcW w:w="701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6CB9"/>
          </w:tcPr>
          <w:p w14:paraId="73D214CD" w14:textId="5C6F59FA" w:rsidR="00EC13C3" w:rsidRPr="002C2FA7" w:rsidRDefault="00AF0581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D3B3E">
              <w:rPr>
                <w:rFonts w:ascii="Arial" w:hAnsi="Arial" w:cs="Arial"/>
                <w:b/>
                <w:bCs/>
                <w:color w:val="FFFFFF"/>
              </w:rPr>
              <w:t>PUNTOS</w:t>
            </w:r>
          </w:p>
        </w:tc>
        <w:tc>
          <w:tcPr>
            <w:tcW w:w="0" w:type="auto"/>
            <w:vMerge w:val="restart"/>
            <w:tcBorders>
              <w:top w:val="single" w:sz="4" w:space="0" w:color="FFFFFF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5D74F854" w14:textId="2B47C7EC" w:rsidR="00EC13C3" w:rsidRPr="002C2FA7" w:rsidRDefault="00AF0581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D3B3E">
              <w:rPr>
                <w:rFonts w:ascii="Arial" w:hAnsi="Arial" w:cs="Arial"/>
                <w:b/>
                <w:bCs/>
                <w:color w:val="FFFFFF" w:themeColor="background1"/>
              </w:rPr>
              <w:t>PUNTAJE</w:t>
            </w:r>
          </w:p>
        </w:tc>
      </w:tr>
      <w:tr w:rsidR="00EC13C3" w:rsidRPr="006A07E1" w14:paraId="26D62D6B" w14:textId="77777777" w:rsidTr="00AF0581">
        <w:trPr>
          <w:trHeight w:val="271"/>
        </w:trPr>
        <w:tc>
          <w:tcPr>
            <w:tcW w:w="1912" w:type="dxa"/>
            <w:vMerge/>
            <w:tcBorders>
              <w:bottom w:val="single" w:sz="4" w:space="0" w:color="0D6CB9"/>
              <w:right w:val="single" w:sz="4" w:space="0" w:color="FFFFFF" w:themeColor="background1"/>
            </w:tcBorders>
            <w:shd w:val="clear" w:color="auto" w:fill="0D6CB9"/>
          </w:tcPr>
          <w:p w14:paraId="7F5C8BEA" w14:textId="77777777" w:rsidR="00EC13C3" w:rsidRPr="002C2FA7" w:rsidRDefault="00EC13C3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5E09"/>
          </w:tcPr>
          <w:p w14:paraId="1C70911D" w14:textId="77777777" w:rsidR="00EC13C3" w:rsidRPr="001E01FC" w:rsidRDefault="00EC13C3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33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/>
          </w:tcPr>
          <w:p w14:paraId="257BB7D0" w14:textId="77777777" w:rsidR="00EC13C3" w:rsidRPr="001E01FC" w:rsidRDefault="00EC13C3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3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CBB"/>
          </w:tcPr>
          <w:p w14:paraId="16477BD5" w14:textId="77777777" w:rsidR="00EC13C3" w:rsidRPr="001E01FC" w:rsidRDefault="00EC13C3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FFFFFF" w:themeColor="background1"/>
              <w:bottom w:val="single" w:sz="4" w:space="0" w:color="0D6CB9"/>
            </w:tcBorders>
            <w:shd w:val="clear" w:color="auto" w:fill="0D6CB9"/>
          </w:tcPr>
          <w:p w14:paraId="4F6668FA" w14:textId="77777777" w:rsidR="00EC13C3" w:rsidRPr="002C2FA7" w:rsidRDefault="00EC13C3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F0581" w:rsidRPr="00DA7846" w14:paraId="7C1AF4CD" w14:textId="77777777" w:rsidTr="00F416FB">
        <w:trPr>
          <w:trHeight w:val="841"/>
        </w:trPr>
        <w:tc>
          <w:tcPr>
            <w:tcW w:w="19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/>
            <w:vAlign w:val="center"/>
          </w:tcPr>
          <w:p w14:paraId="0199193F" w14:textId="1F131C2A" w:rsidR="00AF0581" w:rsidRPr="00C06F86" w:rsidRDefault="00AF0581" w:rsidP="00AF0581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4"/>
                <w:szCs w:val="24"/>
              </w:rPr>
            </w:pPr>
            <w:r w:rsidRPr="00C06F86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>COLABORACIÓN</w:t>
            </w:r>
          </w:p>
        </w:tc>
        <w:tc>
          <w:tcPr>
            <w:tcW w:w="2345" w:type="dxa"/>
            <w:gridSpan w:val="2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96A4247" w14:textId="2C139612" w:rsidR="00AF0581" w:rsidRPr="00F416FB" w:rsidRDefault="00AF0581" w:rsidP="00AF058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16038"/>
                <w:sz w:val="18"/>
                <w:szCs w:val="18"/>
                <w:lang w:val="es-US"/>
              </w:rPr>
            </w:pPr>
            <w:r w:rsidRPr="00F416FB">
              <w:rPr>
                <w:rFonts w:ascii="Arial" w:hAnsi="Arial" w:cs="Arial"/>
                <w:color w:val="F16038"/>
                <w:kern w:val="24"/>
                <w:sz w:val="18"/>
                <w:szCs w:val="18"/>
                <w:lang w:val="es-US"/>
              </w:rPr>
              <w:t>El diseño tiene elementos aportados por todos los miembros del equipo.</w:t>
            </w:r>
          </w:p>
        </w:tc>
        <w:tc>
          <w:tcPr>
            <w:tcW w:w="2339" w:type="dxa"/>
            <w:gridSpan w:val="2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C7D8712" w14:textId="34F672F8" w:rsidR="00AF0581" w:rsidRPr="00F416FB" w:rsidRDefault="00AF0581" w:rsidP="00AF058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16038"/>
                <w:sz w:val="18"/>
                <w:szCs w:val="18"/>
                <w:lang w:val="es-US"/>
              </w:rPr>
            </w:pPr>
            <w:r w:rsidRPr="00F416FB">
              <w:rPr>
                <w:rFonts w:ascii="Arial" w:hAnsi="Arial" w:cs="Arial"/>
                <w:color w:val="F16038"/>
                <w:kern w:val="24"/>
                <w:sz w:val="18"/>
                <w:szCs w:val="18"/>
                <w:lang w:val="es-US"/>
              </w:rPr>
              <w:t>El diseño tiene elementos aportados por dos miembros del equipo.</w:t>
            </w:r>
          </w:p>
        </w:tc>
        <w:tc>
          <w:tcPr>
            <w:tcW w:w="2331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6B38458" w14:textId="7DD642BC" w:rsidR="00AF0581" w:rsidRPr="00F416FB" w:rsidRDefault="00AF0581" w:rsidP="00AF058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16038"/>
                <w:sz w:val="18"/>
                <w:szCs w:val="18"/>
                <w:lang w:val="es-US"/>
              </w:rPr>
            </w:pPr>
            <w:r w:rsidRPr="00F416FB">
              <w:rPr>
                <w:rFonts w:ascii="Arial" w:hAnsi="Arial" w:cs="Arial"/>
                <w:color w:val="F16038"/>
                <w:kern w:val="24"/>
                <w:sz w:val="18"/>
                <w:szCs w:val="18"/>
                <w:lang w:val="es-US"/>
              </w:rPr>
              <w:t>El diseño no tiene elementos aportados por cada miembro del equipo.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FE916C3" w14:textId="77777777" w:rsidR="00AF0581" w:rsidRPr="00DA7846" w:rsidRDefault="00AF0581" w:rsidP="00AF0581">
            <w:pPr>
              <w:tabs>
                <w:tab w:val="left" w:pos="613"/>
              </w:tabs>
              <w:rPr>
                <w:rFonts w:ascii="Arial" w:hAnsi="Arial" w:cs="Arial"/>
                <w:lang w:val="es-US"/>
              </w:rPr>
            </w:pPr>
          </w:p>
        </w:tc>
      </w:tr>
      <w:tr w:rsidR="00CA3E2D" w:rsidRPr="00DA7846" w14:paraId="15537C2D" w14:textId="77777777" w:rsidTr="00AF0581">
        <w:trPr>
          <w:trHeight w:val="76"/>
        </w:trPr>
        <w:tc>
          <w:tcPr>
            <w:tcW w:w="19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12E64FE" w14:textId="38BC6D0B" w:rsidR="00CA3E2D" w:rsidRPr="00C06F86" w:rsidRDefault="00C06F86" w:rsidP="004C708C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 w:rsidRPr="00C06F86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POLEN</w:t>
            </w:r>
          </w:p>
        </w:tc>
        <w:tc>
          <w:tcPr>
            <w:tcW w:w="2345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BE53C50" w14:textId="745EB401" w:rsidR="00CA3E2D" w:rsidRPr="00F416FB" w:rsidRDefault="00C06F86" w:rsidP="004C708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</w:pPr>
            <w:r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El polinizador transfiere 0</w:t>
            </w:r>
            <w:r w:rsidR="00634469"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.</w:t>
            </w:r>
            <w:r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2g</w:t>
            </w:r>
            <w:r w:rsidR="00F46946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 xml:space="preserve"> </w:t>
            </w:r>
            <w:r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o más de polen en tres intentos.</w:t>
            </w:r>
          </w:p>
        </w:tc>
        <w:tc>
          <w:tcPr>
            <w:tcW w:w="2339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447B351" w14:textId="790E9FEF" w:rsidR="00CA3E2D" w:rsidRPr="00F416FB" w:rsidRDefault="00C06F86" w:rsidP="004C708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</w:pPr>
            <w:r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El polinizador transfiere 0</w:t>
            </w:r>
            <w:r w:rsidR="00634469"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.</w:t>
            </w:r>
            <w:r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 xml:space="preserve">1g </w:t>
            </w:r>
            <w:r w:rsidR="00634469"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–</w:t>
            </w:r>
            <w:r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 xml:space="preserve"> 0</w:t>
            </w:r>
            <w:r w:rsidR="00634469"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.</w:t>
            </w:r>
            <w:r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19g de polen en tres intentos.</w:t>
            </w:r>
          </w:p>
        </w:tc>
        <w:tc>
          <w:tcPr>
            <w:tcW w:w="233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DB6CD44" w14:textId="411A996C" w:rsidR="00CA3E2D" w:rsidRPr="00F416FB" w:rsidRDefault="00C06F86" w:rsidP="004C708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</w:pPr>
            <w:r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El polinizador transfiere menos de 0</w:t>
            </w:r>
            <w:r w:rsidR="00634469"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.</w:t>
            </w:r>
            <w:r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1g de polen en tres intentos.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8ED954C" w14:textId="77777777" w:rsidR="00CA3E2D" w:rsidRPr="00DA7846" w:rsidRDefault="00CA3E2D" w:rsidP="004C70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4D857E84" w14:textId="77777777" w:rsidR="00CA3E2D" w:rsidRPr="00DA7846" w:rsidRDefault="00CA3E2D" w:rsidP="004C708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CA3E2D" w:rsidRPr="00DA7846" w14:paraId="7BD324F3" w14:textId="77777777" w:rsidTr="00F416FB">
        <w:trPr>
          <w:trHeight w:val="742"/>
        </w:trPr>
        <w:tc>
          <w:tcPr>
            <w:tcW w:w="19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ECF853E" w14:textId="0E1735AE" w:rsidR="00CA3E2D" w:rsidRPr="00C06F86" w:rsidRDefault="00B32414" w:rsidP="004C708C">
            <w:pPr>
              <w:spacing w:after="0" w:line="240" w:lineRule="auto"/>
              <w:rPr>
                <w:rFonts w:ascii="Arial" w:hAnsi="Arial" w:cs="Arial"/>
                <w:color w:val="F1603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MANGO</w:t>
            </w:r>
          </w:p>
        </w:tc>
        <w:tc>
          <w:tcPr>
            <w:tcW w:w="2345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A376C86" w14:textId="31CB8A8A" w:rsidR="00CA3E2D" w:rsidRPr="00F416FB" w:rsidRDefault="00C06F86" w:rsidP="004C708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</w:pPr>
            <w:r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El mango del diseño cabe en la palma de la mano de un adulto.</w:t>
            </w:r>
          </w:p>
        </w:tc>
        <w:tc>
          <w:tcPr>
            <w:tcW w:w="2339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B4B11B7" w14:textId="5DCBCACA" w:rsidR="00CA3E2D" w:rsidRPr="00F416FB" w:rsidRDefault="00C06F86" w:rsidP="004C708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</w:pPr>
            <w:r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El mango del diseño cabe en la palma de la mano de un joven, pero no en la mano de un adulto.</w:t>
            </w:r>
          </w:p>
        </w:tc>
        <w:tc>
          <w:tcPr>
            <w:tcW w:w="233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9F38CCC" w14:textId="35140561" w:rsidR="00CA3E2D" w:rsidRPr="00F416FB" w:rsidRDefault="00C06F86" w:rsidP="004C708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</w:pPr>
            <w:r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El mango del diseño no cabe en la palma de la mano de un joven.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F6D3690" w14:textId="77777777" w:rsidR="00CA3E2D" w:rsidRPr="00DA7846" w:rsidRDefault="00CA3E2D" w:rsidP="004C70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D530EB" w:rsidRPr="00DA7846" w14:paraId="68773315" w14:textId="77777777" w:rsidTr="00F416FB">
        <w:trPr>
          <w:trHeight w:val="544"/>
        </w:trPr>
        <w:tc>
          <w:tcPr>
            <w:tcW w:w="19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8D896F4" w14:textId="49AE568F" w:rsidR="00D530EB" w:rsidRPr="00C06F86" w:rsidRDefault="00C06F86" w:rsidP="004C708C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 w:rsidRPr="00C06F86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POLINIZADOR</w:t>
            </w:r>
          </w:p>
        </w:tc>
        <w:tc>
          <w:tcPr>
            <w:tcW w:w="2345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8240780" w14:textId="77CC932A" w:rsidR="00D530EB" w:rsidRPr="00F416FB" w:rsidRDefault="00C06F86" w:rsidP="004C708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8"/>
                <w:szCs w:val="18"/>
              </w:rPr>
            </w:pPr>
            <w:r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 xml:space="preserve">El diseño parece un polinizador. </w:t>
            </w:r>
            <w:r w:rsidRPr="00F416FB">
              <w:rPr>
                <w:rFonts w:ascii="Arial" w:hAnsi="Arial" w:cs="Arial"/>
                <w:color w:val="F16038"/>
                <w:sz w:val="18"/>
                <w:szCs w:val="18"/>
              </w:rPr>
              <w:t>(</w:t>
            </w:r>
            <w:proofErr w:type="spellStart"/>
            <w:r w:rsidR="00B32414" w:rsidRPr="00F416FB">
              <w:rPr>
                <w:rFonts w:ascii="Arial" w:hAnsi="Arial" w:cs="Arial"/>
                <w:color w:val="F16038"/>
                <w:sz w:val="18"/>
                <w:szCs w:val="18"/>
              </w:rPr>
              <w:t>A</w:t>
            </w:r>
            <w:r w:rsidRPr="00F416FB">
              <w:rPr>
                <w:rFonts w:ascii="Arial" w:hAnsi="Arial" w:cs="Arial"/>
                <w:color w:val="F16038"/>
                <w:sz w:val="18"/>
                <w:szCs w:val="18"/>
              </w:rPr>
              <w:t>beja</w:t>
            </w:r>
            <w:proofErr w:type="spellEnd"/>
            <w:r w:rsidRPr="00F416FB">
              <w:rPr>
                <w:rFonts w:ascii="Arial" w:hAnsi="Arial" w:cs="Arial"/>
                <w:color w:val="F16038"/>
                <w:sz w:val="18"/>
                <w:szCs w:val="18"/>
              </w:rPr>
              <w:t xml:space="preserve">, </w:t>
            </w:r>
            <w:proofErr w:type="spellStart"/>
            <w:r w:rsidRPr="00F416FB">
              <w:rPr>
                <w:rFonts w:ascii="Arial" w:hAnsi="Arial" w:cs="Arial"/>
                <w:color w:val="F16038"/>
                <w:sz w:val="18"/>
                <w:szCs w:val="18"/>
              </w:rPr>
              <w:t>colibrí</w:t>
            </w:r>
            <w:proofErr w:type="spellEnd"/>
            <w:r w:rsidRPr="00F416FB">
              <w:rPr>
                <w:rFonts w:ascii="Arial" w:hAnsi="Arial" w:cs="Arial"/>
                <w:color w:val="F16038"/>
                <w:sz w:val="18"/>
                <w:szCs w:val="18"/>
              </w:rPr>
              <w:t>, mariposa, etc.)</w:t>
            </w:r>
          </w:p>
        </w:tc>
        <w:tc>
          <w:tcPr>
            <w:tcW w:w="2339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94092E5" w14:textId="4D9CCA7E" w:rsidR="00D530EB" w:rsidRPr="00F416FB" w:rsidRDefault="00C06F86" w:rsidP="004C708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</w:pPr>
            <w:r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El diseño tiene al menos un aspecto extraído de un polinizador, pero no lo parece.</w:t>
            </w:r>
          </w:p>
        </w:tc>
        <w:tc>
          <w:tcPr>
            <w:tcW w:w="233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D50030F" w14:textId="2F2D3E96" w:rsidR="00D530EB" w:rsidRPr="00F416FB" w:rsidRDefault="00C06F86" w:rsidP="004C708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</w:pPr>
            <w:r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El diseño no parece un polinizador.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191FBD6" w14:textId="77777777" w:rsidR="00D530EB" w:rsidRPr="00DA7846" w:rsidRDefault="00D530EB" w:rsidP="004C70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AF0581" w:rsidRPr="006A07E1" w14:paraId="359E9504" w14:textId="77777777" w:rsidTr="00F416FB">
        <w:trPr>
          <w:trHeight w:val="310"/>
        </w:trPr>
        <w:tc>
          <w:tcPr>
            <w:tcW w:w="19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5EA0EE9" w14:textId="564A59E6" w:rsidR="00F416FB" w:rsidRDefault="00F416FB" w:rsidP="00AF0581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>PRESUPUESTO:</w:t>
            </w:r>
          </w:p>
          <w:p w14:paraId="51CBE56D" w14:textId="07CB1B7C" w:rsidR="00AF0581" w:rsidRPr="00C06F86" w:rsidRDefault="00AF0581" w:rsidP="00AF0581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 w:rsidRPr="00C06F86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>CONTADORES UTILIZADOS</w:t>
            </w:r>
          </w:p>
        </w:tc>
        <w:tc>
          <w:tcPr>
            <w:tcW w:w="2345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62D7319" w14:textId="2EA8C160" w:rsidR="00AF0581" w:rsidRPr="00F416FB" w:rsidRDefault="00AF0581" w:rsidP="00AF0581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8"/>
                <w:szCs w:val="18"/>
              </w:rPr>
            </w:pPr>
            <w:r w:rsidRPr="00F416FB">
              <w:rPr>
                <w:rFonts w:ascii="Arial" w:hAnsi="Arial" w:cs="Arial"/>
                <w:color w:val="F16038"/>
                <w:kern w:val="24"/>
                <w:sz w:val="18"/>
                <w:szCs w:val="18"/>
              </w:rPr>
              <w:t>19 contadores o menos</w:t>
            </w:r>
            <w:r w:rsidR="00C06F86" w:rsidRPr="00F416FB">
              <w:rPr>
                <w:rFonts w:ascii="Arial" w:hAnsi="Arial" w:cs="Arial"/>
                <w:color w:val="F16038"/>
                <w:kern w:val="24"/>
                <w:sz w:val="18"/>
                <w:szCs w:val="18"/>
              </w:rPr>
              <w:t>.</w:t>
            </w:r>
          </w:p>
        </w:tc>
        <w:tc>
          <w:tcPr>
            <w:tcW w:w="2339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8A53A28" w14:textId="24FC9F35" w:rsidR="00AF0581" w:rsidRPr="00F416FB" w:rsidRDefault="00AF0581" w:rsidP="00AF0581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8"/>
                <w:szCs w:val="18"/>
              </w:rPr>
            </w:pPr>
            <w:r w:rsidRPr="00F416FB">
              <w:rPr>
                <w:rFonts w:ascii="Arial" w:hAnsi="Arial" w:cs="Arial"/>
                <w:color w:val="F16038"/>
                <w:kern w:val="24"/>
                <w:sz w:val="18"/>
                <w:szCs w:val="18"/>
              </w:rPr>
              <w:t xml:space="preserve">20 – 25 </w:t>
            </w:r>
            <w:proofErr w:type="spellStart"/>
            <w:r w:rsidRPr="00F416FB">
              <w:rPr>
                <w:rFonts w:ascii="Arial" w:hAnsi="Arial" w:cs="Arial"/>
                <w:color w:val="F16038"/>
                <w:kern w:val="24"/>
                <w:sz w:val="18"/>
                <w:szCs w:val="18"/>
              </w:rPr>
              <w:t>contadores</w:t>
            </w:r>
            <w:proofErr w:type="spellEnd"/>
            <w:r w:rsidR="00D34521">
              <w:rPr>
                <w:rFonts w:ascii="Arial" w:hAnsi="Arial" w:cs="Arial"/>
                <w:color w:val="F16038"/>
                <w:kern w:val="24"/>
                <w:sz w:val="18"/>
                <w:szCs w:val="18"/>
              </w:rPr>
              <w:t>.</w:t>
            </w:r>
          </w:p>
        </w:tc>
        <w:tc>
          <w:tcPr>
            <w:tcW w:w="233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5B4F397" w14:textId="1440C0FE" w:rsidR="00AF0581" w:rsidRPr="00F416FB" w:rsidRDefault="00AF0581" w:rsidP="00AF0581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8"/>
                <w:szCs w:val="18"/>
              </w:rPr>
            </w:pPr>
            <w:r w:rsidRPr="00F416FB">
              <w:rPr>
                <w:rFonts w:ascii="Arial" w:hAnsi="Arial" w:cs="Arial"/>
                <w:color w:val="F16038"/>
                <w:kern w:val="24"/>
                <w:sz w:val="18"/>
                <w:szCs w:val="18"/>
              </w:rPr>
              <w:t>2</w:t>
            </w:r>
            <w:r w:rsidR="00B32414" w:rsidRPr="00F416FB">
              <w:rPr>
                <w:rFonts w:ascii="Arial" w:hAnsi="Arial" w:cs="Arial"/>
                <w:color w:val="F16038"/>
                <w:kern w:val="24"/>
                <w:sz w:val="18"/>
                <w:szCs w:val="18"/>
              </w:rPr>
              <w:t>6</w:t>
            </w:r>
            <w:r w:rsidRPr="00F416FB">
              <w:rPr>
                <w:rFonts w:ascii="Arial" w:hAnsi="Arial" w:cs="Arial"/>
                <w:color w:val="F16038"/>
                <w:kern w:val="24"/>
                <w:sz w:val="18"/>
                <w:szCs w:val="18"/>
              </w:rPr>
              <w:t xml:space="preserve"> </w:t>
            </w:r>
            <w:proofErr w:type="spellStart"/>
            <w:r w:rsidRPr="00F416FB">
              <w:rPr>
                <w:rFonts w:ascii="Arial" w:hAnsi="Arial" w:cs="Arial"/>
                <w:color w:val="F16038"/>
                <w:kern w:val="24"/>
                <w:sz w:val="18"/>
                <w:szCs w:val="18"/>
              </w:rPr>
              <w:t>contadores</w:t>
            </w:r>
            <w:proofErr w:type="spellEnd"/>
            <w:r w:rsidRPr="00F416FB">
              <w:rPr>
                <w:rFonts w:ascii="Arial" w:hAnsi="Arial" w:cs="Arial"/>
                <w:color w:val="F16038"/>
                <w:kern w:val="24"/>
                <w:sz w:val="18"/>
                <w:szCs w:val="18"/>
              </w:rPr>
              <w:t xml:space="preserve"> o </w:t>
            </w:r>
            <w:proofErr w:type="spellStart"/>
            <w:r w:rsidRPr="00F416FB">
              <w:rPr>
                <w:rFonts w:ascii="Arial" w:hAnsi="Arial" w:cs="Arial"/>
                <w:color w:val="F16038"/>
                <w:kern w:val="24"/>
                <w:sz w:val="18"/>
                <w:szCs w:val="18"/>
              </w:rPr>
              <w:t>más</w:t>
            </w:r>
            <w:proofErr w:type="spellEnd"/>
            <w:r w:rsidR="00C06F86" w:rsidRPr="00F416FB">
              <w:rPr>
                <w:rFonts w:ascii="Arial" w:hAnsi="Arial" w:cs="Arial"/>
                <w:color w:val="F16038"/>
                <w:kern w:val="24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9F1A047" w14:textId="77777777" w:rsidR="00AF0581" w:rsidRPr="001E20A1" w:rsidRDefault="00AF0581" w:rsidP="00AF05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2A3" w:rsidRPr="00DA7846" w14:paraId="7B3BBB60" w14:textId="77777777" w:rsidTr="00F416FB">
        <w:trPr>
          <w:trHeight w:val="670"/>
        </w:trPr>
        <w:tc>
          <w:tcPr>
            <w:tcW w:w="19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FC79066" w14:textId="5170E439" w:rsidR="008B32A3" w:rsidRPr="00C06F86" w:rsidRDefault="00C06F86" w:rsidP="008B32A3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 w:rsidRPr="00C06F86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PUNTOS ADICIONALES: APERTURA PEQUEÑA</w:t>
            </w:r>
          </w:p>
        </w:tc>
        <w:tc>
          <w:tcPr>
            <w:tcW w:w="2345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5FB59A5" w14:textId="347C98FB" w:rsidR="008B32A3" w:rsidRPr="00F416FB" w:rsidRDefault="00C06F86" w:rsidP="008B32A3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</w:pPr>
            <w:r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El polinizador transfiere 0</w:t>
            </w:r>
            <w:r w:rsidR="00634469"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.</w:t>
            </w:r>
            <w:r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2g</w:t>
            </w:r>
            <w:r w:rsidR="00DA7846"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 xml:space="preserve"> </w:t>
            </w:r>
            <w:r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o más de polen en tres intentos.</w:t>
            </w:r>
          </w:p>
        </w:tc>
        <w:tc>
          <w:tcPr>
            <w:tcW w:w="2339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6AAD872" w14:textId="2968B9F1" w:rsidR="008B32A3" w:rsidRPr="00F416FB" w:rsidRDefault="00C06F86" w:rsidP="008B32A3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</w:pPr>
            <w:r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El polinizador transfiere 0</w:t>
            </w:r>
            <w:r w:rsidR="00634469"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.</w:t>
            </w:r>
            <w:r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 xml:space="preserve">1 g </w:t>
            </w:r>
            <w:r w:rsidR="00634469"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–</w:t>
            </w:r>
            <w:r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 xml:space="preserve"> 0</w:t>
            </w:r>
            <w:r w:rsidR="00634469"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.1</w:t>
            </w:r>
            <w:r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9 g de polen en tres intentos.</w:t>
            </w:r>
          </w:p>
        </w:tc>
        <w:tc>
          <w:tcPr>
            <w:tcW w:w="233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33E6E85" w14:textId="71A01F3C" w:rsidR="008B32A3" w:rsidRPr="00F416FB" w:rsidRDefault="00C06F86" w:rsidP="008B32A3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</w:pPr>
            <w:r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El polinizador transfiere menos de 0</w:t>
            </w:r>
            <w:r w:rsidR="00634469"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.</w:t>
            </w:r>
            <w:r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1 g de polen en tres intentos.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D22CDBE" w14:textId="77777777" w:rsidR="008B32A3" w:rsidRPr="00DA7846" w:rsidRDefault="008B32A3" w:rsidP="008B32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8B32A3" w:rsidRPr="00DA7846" w14:paraId="60D6D343" w14:textId="77777777" w:rsidTr="00AF0581">
        <w:trPr>
          <w:trHeight w:val="589"/>
        </w:trPr>
        <w:tc>
          <w:tcPr>
            <w:tcW w:w="19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1DCC807" w14:textId="32E9E131" w:rsidR="008B32A3" w:rsidRPr="00C06F86" w:rsidRDefault="00C06F86" w:rsidP="008B32A3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 w:rsidRPr="00C06F86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PUNTOS ADICIONALES: APERTURA MEDIA</w:t>
            </w:r>
          </w:p>
        </w:tc>
        <w:tc>
          <w:tcPr>
            <w:tcW w:w="2345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DF2A096" w14:textId="2B05995F" w:rsidR="008B32A3" w:rsidRPr="00F416FB" w:rsidRDefault="00C06F86" w:rsidP="008B32A3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</w:pPr>
            <w:r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El polinizador transfiere 0</w:t>
            </w:r>
            <w:r w:rsidR="00634469"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.</w:t>
            </w:r>
            <w:r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2g</w:t>
            </w:r>
            <w:r w:rsidR="00DA7846"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 xml:space="preserve"> </w:t>
            </w:r>
            <w:r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o más de polen en tres intentos.</w:t>
            </w:r>
          </w:p>
        </w:tc>
        <w:tc>
          <w:tcPr>
            <w:tcW w:w="2339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00797DA" w14:textId="057EDC30" w:rsidR="008B32A3" w:rsidRPr="00F416FB" w:rsidRDefault="00C06F86" w:rsidP="008B32A3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</w:pPr>
            <w:r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El polinizador transfiere 0</w:t>
            </w:r>
            <w:r w:rsidR="00634469"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.</w:t>
            </w:r>
            <w:r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 xml:space="preserve">1g </w:t>
            </w:r>
            <w:r w:rsidR="00634469"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–</w:t>
            </w:r>
            <w:r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 xml:space="preserve"> 0</w:t>
            </w:r>
            <w:r w:rsidR="00634469"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.</w:t>
            </w:r>
            <w:r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19g de polen en tres intentos.</w:t>
            </w:r>
          </w:p>
        </w:tc>
        <w:tc>
          <w:tcPr>
            <w:tcW w:w="233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E593554" w14:textId="6ED1CC1E" w:rsidR="008B32A3" w:rsidRPr="00F416FB" w:rsidRDefault="00C06F86" w:rsidP="008B32A3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</w:pPr>
            <w:r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El polinizador transfiere menos de 0</w:t>
            </w:r>
            <w:r w:rsidR="00634469"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.</w:t>
            </w:r>
            <w:r w:rsidRPr="00F416FB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1g de polen en tres intentos.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F5F94A9" w14:textId="77777777" w:rsidR="008B32A3" w:rsidRPr="00DA7846" w:rsidRDefault="008B32A3" w:rsidP="008B32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B32414" w:rsidRPr="006A07E1" w14:paraId="595B1D98" w14:textId="77777777" w:rsidTr="00B32414">
        <w:trPr>
          <w:trHeight w:val="463"/>
        </w:trPr>
        <w:tc>
          <w:tcPr>
            <w:tcW w:w="0" w:type="auto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/>
              <w:right w:val="nil"/>
            </w:tcBorders>
          </w:tcPr>
          <w:p w14:paraId="3D904B69" w14:textId="77777777" w:rsidR="00B32414" w:rsidRPr="00DA7846" w:rsidRDefault="00B32414" w:rsidP="00B324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bookmarkStart w:id="3" w:name="_Hlk45723878"/>
          </w:p>
        </w:tc>
        <w:tc>
          <w:tcPr>
            <w:tcW w:w="1985" w:type="dxa"/>
            <w:tcBorders>
              <w:top w:val="single" w:sz="4" w:space="0" w:color="0D6CB9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63A9C698" w14:textId="77777777" w:rsidR="00B32414" w:rsidRPr="00DA7846" w:rsidRDefault="00B32414" w:rsidP="00B324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0D6CB9"/>
              <w:left w:val="nil"/>
              <w:bottom w:val="nil"/>
              <w:right w:val="single" w:sz="4" w:space="0" w:color="0D6CB9"/>
            </w:tcBorders>
            <w:shd w:val="clear" w:color="auto" w:fill="auto"/>
            <w:vAlign w:val="center"/>
          </w:tcPr>
          <w:p w14:paraId="4C693E74" w14:textId="22BE552A" w:rsidR="00B32414" w:rsidRPr="00415FD5" w:rsidRDefault="00B32414" w:rsidP="00B324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0334B20E" w14:textId="609B9D57" w:rsidR="00B32414" w:rsidRPr="00415FD5" w:rsidRDefault="00B32414" w:rsidP="00B324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D3B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PUNTAJE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TOTAL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79F67BB" w14:textId="77777777" w:rsidR="00B32414" w:rsidRPr="001E20A1" w:rsidRDefault="00B32414" w:rsidP="00B324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bookmarkEnd w:id="3"/>
    </w:tbl>
    <w:p w14:paraId="73125BF6" w14:textId="779540FD" w:rsidR="00835B6F" w:rsidRDefault="00835B6F"/>
    <w:sectPr w:rsidR="00835B6F" w:rsidSect="00F8017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304B" w14:textId="77777777" w:rsidR="00F80170" w:rsidRDefault="00F80170">
      <w:pPr>
        <w:spacing w:after="0" w:line="240" w:lineRule="auto"/>
      </w:pPr>
      <w:r>
        <w:separator/>
      </w:r>
    </w:p>
  </w:endnote>
  <w:endnote w:type="continuationSeparator" w:id="0">
    <w:p w14:paraId="224F3B4A" w14:textId="77777777" w:rsidR="00F80170" w:rsidRDefault="00F8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482D" w14:textId="77777777" w:rsidR="00B8145A" w:rsidRDefault="00CA3E2D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DE9C609" w14:textId="77777777" w:rsidR="00B8145A" w:rsidRDefault="00B81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2608" w14:textId="77777777" w:rsidR="00B8145A" w:rsidRDefault="00CA3E2D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9BA777F" wp14:editId="41871449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43A031" id="Straight Connector 14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" strokecolor="#004c97" strokeweight="1pt">
              <v:stroke joinstyle="miter"/>
              <o:lock v:ext="edit" shapetype="f"/>
            </v:line>
          </w:pict>
        </mc:Fallback>
      </mc:AlternateContent>
    </w:r>
  </w:p>
  <w:p w14:paraId="32B3EC5B" w14:textId="77777777" w:rsidR="00B8145A" w:rsidRDefault="00CA3E2D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622037E" wp14:editId="11ECE3D9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7F24AB" w14:textId="77777777" w:rsidR="00B8145A" w:rsidRDefault="00B8145A" w:rsidP="00FF206C">
    <w:pPr>
      <w:pStyle w:val="Footer"/>
    </w:pPr>
  </w:p>
  <w:p w14:paraId="17AE8426" w14:textId="77777777" w:rsidR="00B8145A" w:rsidRPr="008568CF" w:rsidRDefault="00CA3E2D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1D1058FC" w14:textId="77777777" w:rsidR="00B8145A" w:rsidRPr="008568CF" w:rsidRDefault="00B8145A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17327159" w14:textId="77777777" w:rsidR="00B8145A" w:rsidRDefault="00B814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049F" w14:textId="77777777" w:rsidR="00B8145A" w:rsidRDefault="00CA3E2D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C957932" wp14:editId="5D573AF2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5ED12F" id="Straight Connector 6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613C1383" w14:textId="77777777" w:rsidR="00B8145A" w:rsidRDefault="00CA3E2D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67D3033" wp14:editId="3BAF1002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" name="Picture 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C57AEE" w14:textId="77777777" w:rsidR="00B8145A" w:rsidRDefault="00B8145A">
    <w:pPr>
      <w:pStyle w:val="Footer"/>
    </w:pPr>
  </w:p>
  <w:p w14:paraId="2B09DD58" w14:textId="77777777" w:rsidR="00B8145A" w:rsidRPr="008568CF" w:rsidRDefault="00CA3E2D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347D4D7D" w14:textId="77777777" w:rsidR="00B8145A" w:rsidRPr="008568CF" w:rsidRDefault="00B8145A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0B44" w14:textId="77777777" w:rsidR="00F80170" w:rsidRDefault="00F80170">
      <w:pPr>
        <w:spacing w:after="0" w:line="240" w:lineRule="auto"/>
      </w:pPr>
      <w:r>
        <w:separator/>
      </w:r>
    </w:p>
  </w:footnote>
  <w:footnote w:type="continuationSeparator" w:id="0">
    <w:p w14:paraId="37F8F5A8" w14:textId="77777777" w:rsidR="00F80170" w:rsidRDefault="00F80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4402" w14:textId="77777777" w:rsidR="00B8145A" w:rsidRDefault="00CA3E2D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047062A" wp14:editId="4FC4533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263900" cy="2171700"/>
          <wp:effectExtent l="0" t="0" r="0" b="0"/>
          <wp:wrapNone/>
          <wp:docPr id="4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F933" w14:textId="77777777" w:rsidR="00B8145A" w:rsidRDefault="00CA3E2D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7EDC509" wp14:editId="07ACD5DF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15CD00" w14:textId="77777777" w:rsidR="00B8145A" w:rsidRDefault="00B8145A">
    <w:pPr>
      <w:pStyle w:val="Header"/>
    </w:pPr>
  </w:p>
  <w:p w14:paraId="1C66710A" w14:textId="77777777" w:rsidR="00B8145A" w:rsidRDefault="00B814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3MTIwtjQzNzY3tDRV0lEKTi0uzszPAykwrAUA1LGHDCwAAAA="/>
  </w:docVars>
  <w:rsids>
    <w:rsidRoot w:val="00CA3E2D"/>
    <w:rsid w:val="00063CF3"/>
    <w:rsid w:val="00252112"/>
    <w:rsid w:val="004C6279"/>
    <w:rsid w:val="00511329"/>
    <w:rsid w:val="00563D0C"/>
    <w:rsid w:val="00614DB1"/>
    <w:rsid w:val="006178AB"/>
    <w:rsid w:val="00634469"/>
    <w:rsid w:val="00726649"/>
    <w:rsid w:val="0077738A"/>
    <w:rsid w:val="007C78BA"/>
    <w:rsid w:val="007F324A"/>
    <w:rsid w:val="00835B6F"/>
    <w:rsid w:val="00885409"/>
    <w:rsid w:val="008B32A3"/>
    <w:rsid w:val="00930B8B"/>
    <w:rsid w:val="00942382"/>
    <w:rsid w:val="009D2B79"/>
    <w:rsid w:val="00A535E9"/>
    <w:rsid w:val="00AF0581"/>
    <w:rsid w:val="00B32414"/>
    <w:rsid w:val="00B554E2"/>
    <w:rsid w:val="00B8145A"/>
    <w:rsid w:val="00BD4373"/>
    <w:rsid w:val="00C06F86"/>
    <w:rsid w:val="00CA3E2D"/>
    <w:rsid w:val="00CB6A72"/>
    <w:rsid w:val="00D34521"/>
    <w:rsid w:val="00D530EB"/>
    <w:rsid w:val="00DA0F72"/>
    <w:rsid w:val="00DA7846"/>
    <w:rsid w:val="00E0011B"/>
    <w:rsid w:val="00EC13C3"/>
    <w:rsid w:val="00F416FB"/>
    <w:rsid w:val="00F46946"/>
    <w:rsid w:val="00F8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2222"/>
  <w15:chartTrackingRefBased/>
  <w15:docId w15:val="{DF80B63E-D80C-F844-B128-391D9745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E2D"/>
    <w:pPr>
      <w:spacing w:after="200" w:line="276" w:lineRule="auto"/>
    </w:pPr>
    <w:rPr>
      <w:rFonts w:ascii="Calibri" w:eastAsia="Malgun Gothic" w:hAnsi="Calibri" w:cs="Times New Roman"/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E2D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E2D"/>
    <w:rPr>
      <w:rFonts w:ascii="Calibri Light" w:eastAsia="Malgun Gothic" w:hAnsi="Calibri Light" w:cs="Times New Roman"/>
      <w:color w:val="003871"/>
      <w:sz w:val="32"/>
      <w:szCs w:val="3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A3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E2D"/>
    <w:rPr>
      <w:rFonts w:ascii="Calibri" w:eastAsia="Malgun Gothic" w:hAnsi="Calibri" w:cs="Times New Roman"/>
      <w:sz w:val="22"/>
      <w:szCs w:val="22"/>
      <w:lang w:eastAsia="ko-KR"/>
    </w:rPr>
  </w:style>
  <w:style w:type="character" w:styleId="PageNumber">
    <w:name w:val="page number"/>
    <w:basedOn w:val="DefaultParagraphFont"/>
    <w:uiPriority w:val="99"/>
    <w:semiHidden/>
    <w:unhideWhenUsed/>
    <w:rsid w:val="00CA3E2D"/>
  </w:style>
  <w:style w:type="paragraph" w:styleId="Header">
    <w:name w:val="header"/>
    <w:basedOn w:val="Normal"/>
    <w:link w:val="HeaderChar"/>
    <w:uiPriority w:val="99"/>
    <w:unhideWhenUsed/>
    <w:rsid w:val="00CA3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E2D"/>
    <w:rPr>
      <w:rFonts w:ascii="Calibri" w:eastAsia="Malgun Gothic" w:hAnsi="Calibri" w:cs="Times New Roman"/>
      <w:sz w:val="22"/>
      <w:szCs w:val="22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DA7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7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7846"/>
    <w:rPr>
      <w:rFonts w:ascii="Calibri" w:eastAsia="Malgun Gothic" w:hAnsi="Calibri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846"/>
    <w:rPr>
      <w:rFonts w:ascii="Calibri" w:eastAsia="Malgun Gothic" w:hAnsi="Calibri" w:cs="Times New Roman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9</cp:revision>
  <dcterms:created xsi:type="dcterms:W3CDTF">2022-07-05T14:28:00Z</dcterms:created>
  <dcterms:modified xsi:type="dcterms:W3CDTF">2024-01-02T15:47:00Z</dcterms:modified>
</cp:coreProperties>
</file>