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56"/>
          <w:szCs w:val="56"/>
        </w:rPr>
      </w:pPr>
      <w:r w:rsidDel="00000000" w:rsidR="00000000" w:rsidRPr="00000000">
        <w:rPr>
          <w:rFonts w:ascii="Roboto" w:cs="Roboto" w:eastAsia="Roboto" w:hAnsi="Roboto"/>
          <w:b w:val="1"/>
          <w:sz w:val="18"/>
          <w:szCs w:val="18"/>
          <w:rtl w:val="0"/>
        </w:rPr>
        <w:t xml:space="preserve">STUDENT NAME:  </w:t>
      </w:r>
      <w:r w:rsidDel="00000000" w:rsidR="00000000" w:rsidRPr="00000000">
        <w:rPr>
          <w:rtl w:val="0"/>
        </w:rPr>
      </w:r>
    </w:p>
    <w:p w:rsidR="00000000" w:rsidDel="00000000" w:rsidP="00000000" w:rsidRDefault="00000000" w:rsidRPr="00000000" w14:paraId="00000007">
      <w:pPr>
        <w:jc w:val="left"/>
        <w:rPr>
          <w:rFonts w:ascii="Roboto" w:cs="Roboto" w:eastAsia="Roboto" w:hAnsi="Roboto"/>
          <w:color w:val="0b5394"/>
          <w:sz w:val="24"/>
          <w:szCs w:val="24"/>
        </w:rPr>
      </w:pPr>
      <w:r w:rsidDel="00000000" w:rsidR="00000000" w:rsidRPr="00000000">
        <w:rPr>
          <w:rtl w:val="0"/>
        </w:rPr>
      </w:r>
    </w:p>
    <w:p w:rsidR="00000000" w:rsidDel="00000000" w:rsidP="00000000" w:rsidRDefault="00000000" w:rsidRPr="00000000" w14:paraId="0000000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line="276.0005454545455" w:lineRule="auto"/>
        <w:rPr>
          <w:rFonts w:ascii="Roboto" w:cs="Roboto" w:eastAsia="Roboto" w:hAnsi="Roboto"/>
          <w:b w:val="1"/>
        </w:rPr>
      </w:pPr>
      <w:r w:rsidDel="00000000" w:rsidR="00000000" w:rsidRPr="00000000">
        <w:rPr>
          <w:rFonts w:ascii="Roboto" w:cs="Roboto" w:eastAsia="Roboto" w:hAnsi="Roboto"/>
          <w:b w:val="1"/>
          <w:rtl w:val="0"/>
        </w:rPr>
        <w:t xml:space="preserve">Watch the </w:t>
      </w:r>
      <w:hyperlink r:id="rId7">
        <w:r w:rsidDel="00000000" w:rsidR="00000000" w:rsidRPr="00000000">
          <w:rPr>
            <w:rFonts w:ascii="Roboto" w:cs="Roboto" w:eastAsia="Roboto" w:hAnsi="Roboto"/>
            <w:b w:val="1"/>
            <w:color w:val="1155cc"/>
            <w:u w:val="single"/>
            <w:rtl w:val="0"/>
          </w:rPr>
          <w:t xml:space="preserve">Ted-Ed </w:t>
        </w:r>
      </w:hyperlink>
      <w:r w:rsidDel="00000000" w:rsidR="00000000" w:rsidRPr="00000000">
        <w:rPr>
          <w:rFonts w:ascii="Roboto" w:cs="Roboto" w:eastAsia="Roboto" w:hAnsi="Roboto"/>
          <w:b w:val="1"/>
          <w:rtl w:val="0"/>
        </w:rPr>
        <w:t xml:space="preserve">video (4:40) and </w:t>
      </w:r>
      <w:hyperlink r:id="rId8">
        <w:r w:rsidDel="00000000" w:rsidR="00000000" w:rsidRPr="00000000">
          <w:rPr>
            <w:rFonts w:ascii="Roboto" w:cs="Roboto" w:eastAsia="Roboto" w:hAnsi="Roboto"/>
            <w:b w:val="1"/>
            <w:color w:val="1155cc"/>
            <w:u w:val="single"/>
            <w:rtl w:val="0"/>
          </w:rPr>
          <w:t xml:space="preserve">Osmosis</w:t>
        </w:r>
      </w:hyperlink>
      <w:r w:rsidDel="00000000" w:rsidR="00000000" w:rsidRPr="00000000">
        <w:rPr>
          <w:rFonts w:ascii="Roboto" w:cs="Roboto" w:eastAsia="Roboto" w:hAnsi="Roboto"/>
          <w:b w:val="1"/>
          <w:rtl w:val="0"/>
        </w:rPr>
        <w:t xml:space="preserve"> video (until 2:35) and answer the following questions.</w:t>
      </w:r>
    </w:p>
    <w:p w:rsidR="00000000" w:rsidDel="00000000" w:rsidP="00000000" w:rsidRDefault="00000000" w:rsidRPr="00000000" w14:paraId="0000000A">
      <w:pPr>
        <w:spacing w:line="276.0005454545455" w:lineRule="auto"/>
        <w:rPr>
          <w:rFonts w:ascii="Roboto" w:cs="Roboto" w:eastAsia="Roboto" w:hAnsi="Roboto"/>
          <w:sz w:val="18"/>
          <w:szCs w:val="18"/>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0B">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1. </w:t>
        <w:tab/>
        <w:t xml:space="preserve">What is the function (job) of a red blood cell? What protein helps them to complete this function?</w:t>
      </w:r>
    </w:p>
    <w:p w:rsidR="00000000" w:rsidDel="00000000" w:rsidP="00000000" w:rsidRDefault="00000000" w:rsidRPr="00000000" w14:paraId="0000000C">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D">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E">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F">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0">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1">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2. </w:t>
        <w:tab/>
        <w:t xml:space="preserve">What causes the sickle shape of the red blood cells? Are they permanently sickled?</w:t>
      </w:r>
    </w:p>
    <w:p w:rsidR="00000000" w:rsidDel="00000000" w:rsidP="00000000" w:rsidRDefault="00000000" w:rsidRPr="00000000" w14:paraId="00000012">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3">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4">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5">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6">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7">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3. </w:t>
        <w:tab/>
        <w:t xml:space="preserve">What complications does this new shape present for patients?</w:t>
      </w:r>
    </w:p>
    <w:p w:rsidR="00000000" w:rsidDel="00000000" w:rsidP="00000000" w:rsidRDefault="00000000" w:rsidRPr="00000000" w14:paraId="00000018">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9">
      <w:pPr>
        <w:spacing w:line="276.0005454545455" w:lineRule="auto"/>
        <w:ind w:left="1080" w:hanging="36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B">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C">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D">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4. </w:t>
        <w:tab/>
        <w:t xml:space="preserve">Why is sickle cell disease also called sickle cell anemia?  What is anemia?</w:t>
      </w:r>
    </w:p>
    <w:p w:rsidR="00000000" w:rsidDel="00000000" w:rsidP="00000000" w:rsidRDefault="00000000" w:rsidRPr="00000000" w14:paraId="0000001E">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F">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0">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1">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2">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5. </w:t>
        <w:tab/>
        <w:t xml:space="preserve"> Are there treatments for sickle cell?</w:t>
      </w:r>
    </w:p>
    <w:p w:rsidR="00000000" w:rsidDel="00000000" w:rsidP="00000000" w:rsidRDefault="00000000" w:rsidRPr="00000000" w14:paraId="00000023">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4">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5">
      <w:pPr>
        <w:spacing w:line="276.0005454545455"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7">
      <w:pPr>
        <w:spacing w:line="276.0005454545455" w:lineRule="auto"/>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8">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6. </w:t>
        <w:tab/>
        <w:t xml:space="preserve">What is the inheritance pattern for this disease?</w:t>
      </w:r>
    </w:p>
    <w:p w:rsidR="00000000" w:rsidDel="00000000" w:rsidP="00000000" w:rsidRDefault="00000000" w:rsidRPr="00000000" w14:paraId="00000029">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 </w:t>
        <w:tab/>
        <w:t xml:space="preserve">X linked</w:t>
      </w:r>
    </w:p>
    <w:p w:rsidR="00000000" w:rsidDel="00000000" w:rsidP="00000000" w:rsidRDefault="00000000" w:rsidRPr="00000000" w14:paraId="0000002A">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 </w:t>
        <w:tab/>
        <w:t xml:space="preserve">Autosomal recessive</w:t>
      </w:r>
    </w:p>
    <w:p w:rsidR="00000000" w:rsidDel="00000000" w:rsidP="00000000" w:rsidRDefault="00000000" w:rsidRPr="00000000" w14:paraId="0000002B">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 </w:t>
        <w:tab/>
        <w:t xml:space="preserve">Autosomal dominant</w:t>
      </w:r>
    </w:p>
    <w:p w:rsidR="00000000" w:rsidDel="00000000" w:rsidP="00000000" w:rsidRDefault="00000000" w:rsidRPr="00000000" w14:paraId="0000002C">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 </w:t>
        <w:tab/>
        <w:t xml:space="preserve">Y linked</w:t>
      </w:r>
    </w:p>
    <w:p w:rsidR="00000000" w:rsidDel="00000000" w:rsidP="00000000" w:rsidRDefault="00000000" w:rsidRPr="00000000" w14:paraId="0000002D">
      <w:pPr>
        <w:ind w:left="144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E">
      <w:pPr>
        <w:ind w:left="108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7. </w:t>
        <w:tab/>
        <w:t xml:space="preserve">Carriers of sickle cell can still exhibit symptoms of the disease under extreme conditions.  We know this is because some of their cells, though not all, undergo sickling.  Based on this information, which of the following best describes the dominance pattern for sickle cell disease?</w:t>
      </w:r>
    </w:p>
    <w:p w:rsidR="00000000" w:rsidDel="00000000" w:rsidP="00000000" w:rsidRDefault="00000000" w:rsidRPr="00000000" w14:paraId="0000002F">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 </w:t>
        <w:tab/>
        <w:t xml:space="preserve">Incomplete dominance</w:t>
      </w:r>
    </w:p>
    <w:p w:rsidR="00000000" w:rsidDel="00000000" w:rsidP="00000000" w:rsidRDefault="00000000" w:rsidRPr="00000000" w14:paraId="00000030">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 </w:t>
        <w:tab/>
        <w:t xml:space="preserve">Dominant/recessive</w:t>
      </w:r>
    </w:p>
    <w:p w:rsidR="00000000" w:rsidDel="00000000" w:rsidP="00000000" w:rsidRDefault="00000000" w:rsidRPr="00000000" w14:paraId="00000031">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 </w:t>
        <w:tab/>
        <w:t xml:space="preserve">Codominant</w:t>
      </w:r>
    </w:p>
    <w:p w:rsidR="00000000" w:rsidDel="00000000" w:rsidP="00000000" w:rsidRDefault="00000000" w:rsidRPr="00000000" w14:paraId="00000032">
      <w:pPr>
        <w:ind w:left="180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 </w:t>
        <w:tab/>
        <w:t xml:space="preserve">Polygenic inheritance</w:t>
      </w:r>
    </w:p>
    <w:p w:rsidR="00000000" w:rsidDel="00000000" w:rsidP="00000000" w:rsidRDefault="00000000" w:rsidRPr="00000000" w14:paraId="00000033">
      <w:pPr>
        <w:rPr>
          <w:rFonts w:ascii="Roboto" w:cs="Roboto" w:eastAsia="Roboto" w:hAnsi="Roboto"/>
          <w:sz w:val="52"/>
          <w:szCs w:val="52"/>
        </w:rPr>
      </w:pPr>
      <w:r w:rsidDel="00000000" w:rsidR="00000000" w:rsidRPr="00000000">
        <w:rPr>
          <w:rtl w:val="0"/>
        </w:rPr>
      </w:r>
    </w:p>
    <w:p w:rsidR="00000000" w:rsidDel="00000000" w:rsidP="00000000" w:rsidRDefault="00000000" w:rsidRPr="00000000" w14:paraId="00000034">
      <w:pPr>
        <w:rPr>
          <w:rFonts w:ascii="Roboto" w:cs="Roboto" w:eastAsia="Roboto" w:hAnsi="Roboto"/>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5048250</wp:posOffset>
            </wp:positionH>
            <wp:positionV relativeFrom="paragraph">
              <wp:posOffset>1238250</wp:posOffset>
            </wp:positionV>
            <wp:extent cx="3776663" cy="3776663"/>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776663" cy="3776663"/>
                    </a:xfrm>
                    <a:prstGeom prst="rect"/>
                    <a:ln/>
                  </pic:spPr>
                </pic:pic>
              </a:graphicData>
            </a:graphic>
          </wp:anchor>
        </w:drawing>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What is Sickle Cell? Video Questions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What is Sickle Cell? Video Questions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hRnrIpUMyZQ" TargetMode="External"/><Relationship Id="rId8" Type="http://schemas.openxmlformats.org/officeDocument/2006/relationships/hyperlink" Target="https://www.youtube.com/watch?v=fIIJmg_1hv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5fX5H0auepno/UOGPIENpU/+TQ==">AMUW2mX2cNGSyuLDvMUejULCdtcdSpv/j0jZdoRMVFIflsE7c+jBkR2j1PXiNY1MTTKTzljoUJhn5u88iZ8ipB0kSmZnDBwSjNKjD8BWRvMyVMmeJqOWZ0o=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