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5">
      <w:pP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06">
      <w:pPr>
        <w:rPr>
          <w:rFonts w:ascii="Roboto" w:cs="Roboto" w:eastAsia="Roboto" w:hAnsi="Roboto"/>
          <w:b w:val="1"/>
          <w:color w:val="0b5394"/>
          <w:sz w:val="24"/>
          <w:szCs w:val="24"/>
        </w:rPr>
      </w:pPr>
      <w:r w:rsidDel="00000000" w:rsidR="00000000" w:rsidRPr="00000000">
        <w:rPr>
          <w:rFonts w:ascii="Roboto" w:cs="Roboto" w:eastAsia="Roboto" w:hAnsi="Roboto"/>
          <w:b w:val="1"/>
          <w:sz w:val="18"/>
          <w:szCs w:val="18"/>
          <w:rtl w:val="0"/>
        </w:rPr>
        <w:t xml:space="preserve">STUDENT NAME: </w:t>
      </w:r>
      <w:r w:rsidDel="00000000" w:rsidR="00000000" w:rsidRPr="00000000">
        <w:rPr>
          <w:rtl w:val="0"/>
        </w:rPr>
      </w:r>
    </w:p>
    <w:p w:rsidR="00000000" w:rsidDel="00000000" w:rsidP="00000000" w:rsidRDefault="00000000" w:rsidRPr="00000000" w14:paraId="00000007">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8">
      <w:pPr>
        <w:rPr>
          <w:rFonts w:ascii="Roboto" w:cs="Roboto" w:eastAsia="Roboto" w:hAnsi="Roboto"/>
          <w:color w:val="0b5394"/>
          <w:sz w:val="36"/>
          <w:szCs w:val="36"/>
        </w:rPr>
      </w:pPr>
      <w:r w:rsidDel="00000000" w:rsidR="00000000" w:rsidRPr="00000000">
        <w:rPr>
          <w:rFonts w:ascii="Roboto" w:cs="Roboto" w:eastAsia="Roboto" w:hAnsi="Roboto"/>
          <w:color w:val="0b5394"/>
          <w:sz w:val="36"/>
          <w:szCs w:val="36"/>
          <w:rtl w:val="0"/>
        </w:rPr>
        <w:t xml:space="preserve">Looking into Lactase</w:t>
      </w:r>
    </w:p>
    <w:p w:rsidR="00000000" w:rsidDel="00000000" w:rsidP="00000000" w:rsidRDefault="00000000" w:rsidRPr="00000000" w14:paraId="00000009">
      <w:pPr>
        <w:ind w:left="0" w:firstLine="0"/>
        <w:rPr>
          <w:rFonts w:ascii="Roboto" w:cs="Roboto" w:eastAsia="Roboto" w:hAnsi="Roboto"/>
          <w:sz w:val="18"/>
          <w:szCs w:val="18"/>
        </w:rPr>
      </w:pPr>
      <w:r w:rsidDel="00000000" w:rsidR="00000000" w:rsidRPr="00000000">
        <w:rPr>
          <w:rFonts w:ascii="Roboto" w:cs="Roboto" w:eastAsia="Roboto" w:hAnsi="Roboto"/>
          <w:color w:val="0b5394"/>
          <w:sz w:val="28"/>
          <w:szCs w:val="28"/>
          <w:rtl w:val="0"/>
        </w:rPr>
        <w:t xml:space="preserve">Understanding Enzyme Specificity and Activity </w:t>
      </w:r>
      <w:r w:rsidDel="00000000" w:rsidR="00000000" w:rsidRPr="00000000">
        <w:rPr>
          <w:rtl w:val="0"/>
        </w:rPr>
      </w:r>
    </w:p>
    <w:p w:rsidR="00000000" w:rsidDel="00000000" w:rsidP="00000000" w:rsidRDefault="00000000" w:rsidRPr="00000000" w14:paraId="0000000A">
      <w:pPr>
        <w:ind w:left="0" w:firstLine="0"/>
        <w:rPr>
          <w:rFonts w:ascii="Roboto" w:cs="Roboto" w:eastAsia="Roboto" w:hAnsi="Roboto"/>
          <w:sz w:val="16"/>
          <w:szCs w:val="16"/>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2590800</wp:posOffset>
            </wp:positionH>
            <wp:positionV relativeFrom="paragraph">
              <wp:posOffset>114300</wp:posOffset>
            </wp:positionV>
            <wp:extent cx="3352800" cy="1439333"/>
            <wp:effectExtent b="0" l="0" r="0" t="0"/>
            <wp:wrapSquare wrapText="bothSides" distB="57150" distT="57150" distL="57150" distR="57150"/>
            <wp:docPr id="1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352800" cy="1439333"/>
                    </a:xfrm>
                    <a:prstGeom prst="rect"/>
                    <a:ln/>
                  </pic:spPr>
                </pic:pic>
              </a:graphicData>
            </a:graphic>
          </wp:anchor>
        </w:drawing>
      </w:r>
    </w:p>
    <w:p w:rsidR="00000000" w:rsidDel="00000000" w:rsidP="00000000" w:rsidRDefault="00000000" w:rsidRPr="00000000" w14:paraId="0000000B">
      <w:pPr>
        <w:spacing w:after="120" w:lineRule="auto"/>
        <w:jc w:val="both"/>
        <w:rPr>
          <w:sz w:val="20"/>
          <w:szCs w:val="20"/>
        </w:rPr>
      </w:pPr>
      <w:r w:rsidDel="00000000" w:rsidR="00000000" w:rsidRPr="00000000">
        <w:rPr>
          <w:sz w:val="20"/>
          <w:szCs w:val="20"/>
          <w:rtl w:val="0"/>
        </w:rPr>
        <w:t xml:space="preserve">Enzymes are proteins that catalyze chemical reactions by lowering the reaction’s activation energy. Every enzyme has an active site that binds to another molecule called the substrate. Once bound to the substrate, an enzyme can catalyze a reaction up to 10 billion times faster than the comparable, non-catalyzed reaction. In other words, a reaction that only occurs once every ten billion seconds (316 years) will occur once every second if catalyzed by an enzyme. Enzymes are not consumed in the reaction and can bind to an infinite amount of substrates.</w:t>
      </w:r>
    </w:p>
    <w:p w:rsidR="00000000" w:rsidDel="00000000" w:rsidP="00000000" w:rsidRDefault="00000000" w:rsidRPr="00000000" w14:paraId="0000000C">
      <w:pPr>
        <w:spacing w:after="120" w:before="240" w:lineRule="auto"/>
        <w:jc w:val="both"/>
        <w:rPr>
          <w:sz w:val="20"/>
          <w:szCs w:val="20"/>
        </w:rPr>
      </w:pPr>
      <w:r w:rsidDel="00000000" w:rsidR="00000000" w:rsidRPr="00000000">
        <w:rPr>
          <w:sz w:val="20"/>
          <w:szCs w:val="20"/>
          <w:rtl w:val="0"/>
        </w:rPr>
        <w:t xml:space="preserve">You are working in the quality control department of a local bioscience company that produces a lactase enzyme product used to treat lactose intolerance. It is your job to determine the optimal pH of the lactase product by testing the enzyme’s activity in cow’s milk at different pH levels. Unfortunately, due to a mistake in shipping, the labels were removed from the research lab’s milk supply. You know that the lab carries cow, rice, and soymilk, but you don’t know which is which. Before you can test the lactase activity at different pH levels, you must first identify which sample is cow’s milk. To do this, you will use a special property of enzymes called “specificity.”  Lactase specificity describes the fact that the lactase enzyme will break down lactose but no other disaccharide substrate.</w:t>
      </w:r>
    </w:p>
    <w:p w:rsidR="00000000" w:rsidDel="00000000" w:rsidP="00000000" w:rsidRDefault="00000000" w:rsidRPr="00000000" w14:paraId="0000000D">
      <w:pPr>
        <w:spacing w:after="120" w:before="240" w:lineRule="auto"/>
        <w:jc w:val="both"/>
        <w:rPr>
          <w:rFonts w:ascii="Roboto" w:cs="Roboto" w:eastAsia="Roboto" w:hAnsi="Roboto"/>
          <w:sz w:val="18"/>
          <w:szCs w:val="18"/>
        </w:rPr>
      </w:pPr>
      <w:r w:rsidDel="00000000" w:rsidR="00000000" w:rsidRPr="00000000">
        <w:rPr>
          <w:sz w:val="20"/>
          <w:szCs w:val="20"/>
          <w:rtl w:val="0"/>
        </w:rPr>
        <w:t xml:space="preserve">You know that each type of milk contains a unique carbohydrate. Cow’s milk and soymilk both contain disaccharides which have glucose as one of their monosaccharide products (table 1). Rice milk, on the other hand, simply contains the monosaccharide glucose. You will determine which of the unidentified samples is cow’s milk by testing the milk samples for glucose both prior to and following the addition of the lactase enzyme. After you identify which sample is cow’s milk, you can determine the optimal pH of the lactase enzyme product.</w:t>
      </w:r>
      <w:r w:rsidDel="00000000" w:rsidR="00000000" w:rsidRPr="00000000">
        <w:rPr>
          <w:rtl w:val="0"/>
        </w:rPr>
      </w:r>
    </w:p>
    <w:p w:rsidR="00000000" w:rsidDel="00000000" w:rsidP="00000000" w:rsidRDefault="00000000" w:rsidRPr="00000000" w14:paraId="0000000E">
      <w:pPr>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F">
      <w:pPr>
        <w:pBdr>
          <w:top w:color="0b5394" w:space="2" w:sz="8" w:val="single"/>
        </w:pBdr>
        <w:shd w:fill="0b5394" w:val="clear"/>
        <w:ind w:left="0" w:firstLine="0"/>
        <w:rPr>
          <w:b w:val="1"/>
          <w:sz w:val="20"/>
          <w:szCs w:val="20"/>
        </w:rPr>
      </w:pPr>
      <w:r w:rsidDel="00000000" w:rsidR="00000000" w:rsidRPr="00000000">
        <w:rPr>
          <w:rFonts w:ascii="Roboto" w:cs="Roboto" w:eastAsia="Roboto" w:hAnsi="Roboto"/>
          <w:b w:val="1"/>
          <w:color w:val="ffffff"/>
          <w:sz w:val="18"/>
          <w:szCs w:val="18"/>
          <w:rtl w:val="0"/>
        </w:rPr>
        <w:t xml:space="preserve">Introduction</w:t>
      </w:r>
      <w:r w:rsidDel="00000000" w:rsidR="00000000" w:rsidRPr="00000000">
        <w:rPr>
          <w:rtl w:val="0"/>
        </w:rPr>
      </w:r>
    </w:p>
    <w:p w:rsidR="00000000" w:rsidDel="00000000" w:rsidP="00000000" w:rsidRDefault="00000000" w:rsidRPr="00000000" w14:paraId="00000010">
      <w:pPr>
        <w:spacing w:after="120" w:lineRule="auto"/>
        <w:ind w:left="720" w:firstLine="0"/>
        <w:rPr>
          <w:sz w:val="20"/>
          <w:szCs w:val="20"/>
        </w:rPr>
      </w:pPr>
      <w:r w:rsidDel="00000000" w:rsidR="00000000" w:rsidRPr="00000000">
        <w:rPr>
          <w:b w:val="1"/>
          <w:sz w:val="20"/>
          <w:szCs w:val="20"/>
          <w:rtl w:val="0"/>
        </w:rPr>
        <w:t xml:space="preserve">1.</w:t>
      </w:r>
      <w:r w:rsidDel="00000000" w:rsidR="00000000" w:rsidRPr="00000000">
        <w:rPr>
          <w:sz w:val="20"/>
          <w:szCs w:val="20"/>
          <w:rtl w:val="0"/>
        </w:rPr>
        <w:t xml:space="preserve"> </w:t>
        <w:tab/>
        <w:t xml:space="preserve">What is lactase?</w:t>
      </w:r>
    </w:p>
    <w:p w:rsidR="00000000" w:rsidDel="00000000" w:rsidP="00000000" w:rsidRDefault="00000000" w:rsidRPr="00000000" w14:paraId="00000011">
      <w:pPr>
        <w:spacing w:after="120" w:lineRule="auto"/>
        <w:ind w:left="720" w:firstLine="0"/>
        <w:rPr>
          <w:sz w:val="20"/>
          <w:szCs w:val="20"/>
        </w:rPr>
      </w:pPr>
      <w:r w:rsidDel="00000000" w:rsidR="00000000" w:rsidRPr="00000000">
        <w:rPr>
          <w:rtl w:val="0"/>
        </w:rPr>
      </w:r>
    </w:p>
    <w:p w:rsidR="00000000" w:rsidDel="00000000" w:rsidP="00000000" w:rsidRDefault="00000000" w:rsidRPr="00000000" w14:paraId="00000012">
      <w:pPr>
        <w:spacing w:after="120" w:lineRule="auto"/>
        <w:ind w:left="720" w:firstLine="0"/>
        <w:rPr>
          <w:sz w:val="20"/>
          <w:szCs w:val="20"/>
        </w:rPr>
      </w:pPr>
      <w:r w:rsidDel="00000000" w:rsidR="00000000" w:rsidRPr="00000000">
        <w:rPr>
          <w:b w:val="1"/>
          <w:sz w:val="20"/>
          <w:szCs w:val="20"/>
          <w:rtl w:val="0"/>
        </w:rPr>
        <w:t xml:space="preserve">2.</w:t>
      </w:r>
      <w:r w:rsidDel="00000000" w:rsidR="00000000" w:rsidRPr="00000000">
        <w:rPr>
          <w:sz w:val="20"/>
          <w:szCs w:val="20"/>
          <w:rtl w:val="0"/>
        </w:rPr>
        <w:t xml:space="preserve"> </w:t>
        <w:tab/>
        <w:t xml:space="preserve">What is lactose intolerance?</w:t>
      </w:r>
    </w:p>
    <w:p w:rsidR="00000000" w:rsidDel="00000000" w:rsidP="00000000" w:rsidRDefault="00000000" w:rsidRPr="00000000" w14:paraId="00000013">
      <w:pPr>
        <w:spacing w:after="120" w:lineRule="auto"/>
        <w:ind w:left="720" w:firstLine="0"/>
        <w:rPr>
          <w:sz w:val="20"/>
          <w:szCs w:val="20"/>
        </w:rPr>
      </w:pPr>
      <w:r w:rsidDel="00000000" w:rsidR="00000000" w:rsidRPr="00000000">
        <w:rPr>
          <w:rtl w:val="0"/>
        </w:rPr>
      </w:r>
    </w:p>
    <w:p w:rsidR="00000000" w:rsidDel="00000000" w:rsidP="00000000" w:rsidRDefault="00000000" w:rsidRPr="00000000" w14:paraId="00000014">
      <w:pPr>
        <w:ind w:left="1440" w:hanging="720"/>
        <w:rPr>
          <w:rFonts w:ascii="Roboto" w:cs="Roboto" w:eastAsia="Roboto" w:hAnsi="Roboto"/>
          <w:sz w:val="18"/>
          <w:szCs w:val="18"/>
        </w:rPr>
      </w:pPr>
      <w:r w:rsidDel="00000000" w:rsidR="00000000" w:rsidRPr="00000000">
        <w:rPr>
          <w:b w:val="1"/>
          <w:sz w:val="20"/>
          <w:szCs w:val="20"/>
          <w:rtl w:val="0"/>
        </w:rPr>
        <w:t xml:space="preserve">3.</w:t>
      </w:r>
      <w:r w:rsidDel="00000000" w:rsidR="00000000" w:rsidRPr="00000000">
        <w:rPr>
          <w:sz w:val="20"/>
          <w:szCs w:val="20"/>
          <w:rtl w:val="0"/>
        </w:rPr>
        <w:t xml:space="preserve"> </w:t>
        <w:tab/>
        <w:t xml:space="preserve">If you are lactose intolerant, what are some ways that you can still enjoy dairy day to </w:t>
        <w:tab/>
        <w:t xml:space="preserve">day? Like having milk in your cereal?</w:t>
      </w: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15">
      <w:pPr>
        <w:pBdr>
          <w:top w:color="0b5394" w:space="2" w:sz="8" w:val="single"/>
        </w:pBdr>
        <w:shd w:fill="0b5394" w:val="clear"/>
        <w:spacing w:line="240" w:lineRule="auto"/>
        <w:ind w:left="0" w:firstLine="0"/>
        <w:rPr>
          <w:sz w:val="20"/>
          <w:szCs w:val="20"/>
        </w:rPr>
      </w:pPr>
      <w:r w:rsidDel="00000000" w:rsidR="00000000" w:rsidRPr="00000000">
        <w:rPr>
          <w:rFonts w:ascii="Roboto" w:cs="Roboto" w:eastAsia="Roboto" w:hAnsi="Roboto"/>
          <w:b w:val="1"/>
          <w:color w:val="ffffff"/>
          <w:sz w:val="18"/>
          <w:szCs w:val="18"/>
          <w:rtl w:val="0"/>
        </w:rPr>
        <w:t xml:space="preserve">Part I - Identify the cow milk</w:t>
      </w:r>
      <w:r w:rsidDel="00000000" w:rsidR="00000000" w:rsidRPr="00000000">
        <w:rPr>
          <w:rtl w:val="0"/>
        </w:rPr>
      </w:r>
    </w:p>
    <w:p w:rsidR="00000000" w:rsidDel="00000000" w:rsidP="00000000" w:rsidRDefault="00000000" w:rsidRPr="00000000" w14:paraId="00000016">
      <w:pPr>
        <w:numPr>
          <w:ilvl w:val="0"/>
          <w:numId w:val="1"/>
        </w:numPr>
        <w:spacing w:after="120" w:line="240" w:lineRule="auto"/>
        <w:ind w:left="720" w:hanging="360"/>
        <w:jc w:val="both"/>
        <w:rPr>
          <w:sz w:val="20"/>
          <w:szCs w:val="20"/>
        </w:rPr>
      </w:pPr>
      <w:r w:rsidDel="00000000" w:rsidR="00000000" w:rsidRPr="00000000">
        <w:rPr>
          <w:sz w:val="20"/>
          <w:szCs w:val="20"/>
          <w:rtl w:val="0"/>
        </w:rPr>
        <w:t xml:space="preserve">Three test tubes contain unidentified milk samples. Predict which milk is in each tube using </w:t>
      </w:r>
      <w:r w:rsidDel="00000000" w:rsidR="00000000" w:rsidRPr="00000000">
        <w:rPr>
          <w:sz w:val="20"/>
          <w:szCs w:val="20"/>
        </w:rPr>
        <w:drawing>
          <wp:anchor allowOverlap="1" behindDoc="0" distB="114300" distT="114300" distL="114300" distR="114300" hidden="0" layoutInCell="1" locked="0" relativeHeight="0" simplePos="0">
            <wp:simplePos x="0" y="0"/>
            <wp:positionH relativeFrom="page">
              <wp:posOffset>5962650</wp:posOffset>
            </wp:positionH>
            <wp:positionV relativeFrom="page">
              <wp:posOffset>2152650</wp:posOffset>
            </wp:positionV>
            <wp:extent cx="3776663" cy="3776663"/>
            <wp:effectExtent b="0" l="0" r="0" t="0"/>
            <wp:wrapSquare wrapText="bothSides" distB="114300" distT="114300" distL="114300" distR="114300"/>
            <wp:docPr id="16"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776663" cy="3776663"/>
                    </a:xfrm>
                    <a:prstGeom prst="rect"/>
                    <a:ln/>
                  </pic:spPr>
                </pic:pic>
              </a:graphicData>
            </a:graphic>
          </wp:anchor>
        </w:drawing>
      </w:r>
      <w:r w:rsidDel="00000000" w:rsidR="00000000" w:rsidRPr="00000000">
        <w:rPr>
          <w:sz w:val="20"/>
          <w:szCs w:val="20"/>
          <w:rtl w:val="0"/>
        </w:rPr>
        <w:t xml:space="preserve">qualitative observations.</w:t>
      </w:r>
    </w:p>
    <w:tbl>
      <w:tblPr>
        <w:tblStyle w:val="Table1"/>
        <w:tblW w:w="754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0"/>
        <w:gridCol w:w="6315"/>
        <w:tblGridChange w:id="0">
          <w:tblGrid>
            <w:gridCol w:w="1230"/>
            <w:gridCol w:w="6315"/>
          </w:tblGrid>
        </w:tblGridChange>
      </w:tblGrid>
      <w:tr>
        <w:trPr>
          <w:trHeight w:val="440" w:hRule="atLeast"/>
        </w:trPr>
        <w:tc>
          <w:tcPr>
            <w:gridSpan w:val="2"/>
            <w:tcBorders>
              <w:top w:color="000000" w:space="0" w:sz="8" w:val="single"/>
              <w:left w:color="000000" w:space="0" w:sz="8" w:val="single"/>
              <w:bottom w:color="000000" w:space="0" w:sz="8" w:val="single"/>
              <w:right w:color="000000" w:space="0" w:sz="8" w:val="single"/>
            </w:tcBorders>
            <w:shd w:fill="245290"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jc w:val="both"/>
              <w:rPr>
                <w:b w:val="1"/>
                <w:color w:val="ffffff"/>
                <w:sz w:val="20"/>
                <w:szCs w:val="20"/>
              </w:rPr>
            </w:pPr>
            <w:r w:rsidDel="00000000" w:rsidR="00000000" w:rsidRPr="00000000">
              <w:rPr>
                <w:b w:val="1"/>
                <w:color w:val="ffffff"/>
                <w:sz w:val="20"/>
                <w:szCs w:val="20"/>
                <w:rtl w:val="0"/>
              </w:rPr>
              <w:t xml:space="preserve">TABLE 2:  Qualitative Milk Analysis</w:t>
            </w:r>
          </w:p>
        </w:tc>
      </w:tr>
      <w:tr>
        <w:trPr>
          <w:trHeight w:val="345"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9">
            <w:pPr>
              <w:spacing w:line="240" w:lineRule="auto"/>
              <w:ind w:left="-20" w:firstLine="0"/>
              <w:jc w:val="center"/>
              <w:rPr>
                <w:b w:val="1"/>
                <w:sz w:val="18"/>
                <w:szCs w:val="18"/>
              </w:rPr>
            </w:pPr>
            <w:r w:rsidDel="00000000" w:rsidR="00000000" w:rsidRPr="00000000">
              <w:rPr>
                <w:b w:val="1"/>
                <w:sz w:val="18"/>
                <w:szCs w:val="18"/>
                <w:rtl w:val="0"/>
              </w:rPr>
              <w:t xml:space="preserve">A</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A">
            <w:pPr>
              <w:spacing w:after="120" w:line="240" w:lineRule="auto"/>
              <w:jc w:val="both"/>
              <w:rPr>
                <w:b w:val="1"/>
                <w:color w:val="ff0000"/>
                <w:sz w:val="18"/>
                <w:szCs w:val="18"/>
              </w:rPr>
            </w:pPr>
            <w:r w:rsidDel="00000000" w:rsidR="00000000" w:rsidRPr="00000000">
              <w:rPr>
                <w:rtl w:val="0"/>
              </w:rPr>
            </w:r>
          </w:p>
        </w:tc>
      </w:tr>
      <w:tr>
        <w:trPr>
          <w:trHeight w:val="201.60000000000002"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B">
            <w:pPr>
              <w:spacing w:line="240" w:lineRule="auto"/>
              <w:ind w:left="-20" w:firstLine="0"/>
              <w:jc w:val="center"/>
              <w:rPr>
                <w:b w:val="1"/>
                <w:sz w:val="18"/>
                <w:szCs w:val="18"/>
              </w:rPr>
            </w:pPr>
            <w:r w:rsidDel="00000000" w:rsidR="00000000" w:rsidRPr="00000000">
              <w:rPr>
                <w:b w:val="1"/>
                <w:sz w:val="18"/>
                <w:szCs w:val="18"/>
                <w:rtl w:val="0"/>
              </w:rPr>
              <w:t xml:space="preserve">B</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C">
            <w:pPr>
              <w:spacing w:after="120" w:line="240" w:lineRule="auto"/>
              <w:jc w:val="both"/>
              <w:rPr>
                <w:b w:val="1"/>
                <w:color w:val="ff0000"/>
                <w:sz w:val="18"/>
                <w:szCs w:val="18"/>
              </w:rPr>
            </w:pPr>
            <w:r w:rsidDel="00000000" w:rsidR="00000000" w:rsidRPr="00000000">
              <w:rPr>
                <w:rtl w:val="0"/>
              </w:rPr>
            </w:r>
          </w:p>
        </w:tc>
      </w:tr>
      <w:tr>
        <w:trPr>
          <w:trHeight w:val="201.60000000000002"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D">
            <w:pPr>
              <w:spacing w:line="240" w:lineRule="auto"/>
              <w:ind w:left="-20" w:firstLine="0"/>
              <w:jc w:val="center"/>
              <w:rPr>
                <w:b w:val="1"/>
                <w:sz w:val="18"/>
                <w:szCs w:val="18"/>
              </w:rPr>
            </w:pPr>
            <w:r w:rsidDel="00000000" w:rsidR="00000000" w:rsidRPr="00000000">
              <w:rPr>
                <w:b w:val="1"/>
                <w:sz w:val="18"/>
                <w:szCs w:val="18"/>
                <w:rtl w:val="0"/>
              </w:rPr>
              <w:t xml:space="preserve">C</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E">
            <w:pPr>
              <w:spacing w:after="120" w:line="240" w:lineRule="auto"/>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01F">
      <w:pPr>
        <w:spacing w:after="120" w:before="120" w:lin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0">
      <w:pPr>
        <w:numPr>
          <w:ilvl w:val="0"/>
          <w:numId w:val="1"/>
        </w:numPr>
        <w:spacing w:after="120" w:before="120" w:line="240" w:lineRule="auto"/>
        <w:ind w:left="720" w:hanging="360"/>
        <w:jc w:val="both"/>
        <w:rPr>
          <w:sz w:val="20"/>
          <w:szCs w:val="20"/>
        </w:rPr>
      </w:pPr>
      <w:r w:rsidDel="00000000" w:rsidR="00000000" w:rsidRPr="00000000">
        <w:rPr>
          <w:sz w:val="20"/>
          <w:szCs w:val="20"/>
          <w:rtl w:val="0"/>
        </w:rPr>
        <w:t xml:space="preserve">A glucose strip is dipped into each corresponding test tube. In the table below, record any color change and the relative amount of glucose present. </w:t>
      </w:r>
    </w:p>
    <w:tbl>
      <w:tblPr>
        <w:tblStyle w:val="Table2"/>
        <w:tblW w:w="777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2265"/>
        <w:gridCol w:w="4095"/>
        <w:tblGridChange w:id="0">
          <w:tblGrid>
            <w:gridCol w:w="1410"/>
            <w:gridCol w:w="2265"/>
            <w:gridCol w:w="4095"/>
          </w:tblGrid>
        </w:tblGridChange>
      </w:tblGrid>
      <w:tr>
        <w:trPr>
          <w:trHeight w:val="296.64" w:hRule="atLeast"/>
        </w:trPr>
        <w:tc>
          <w:tcPr>
            <w:gridSpan w:val="3"/>
            <w:tcBorders>
              <w:top w:color="000000" w:space="0" w:sz="8" w:val="single"/>
              <w:left w:color="000000" w:space="0" w:sz="8" w:val="single"/>
              <w:bottom w:color="000000" w:space="0" w:sz="8" w:val="single"/>
              <w:right w:color="000000" w:space="0" w:sz="8" w:val="single"/>
            </w:tcBorders>
            <w:shd w:fill="245290" w:val="clear"/>
            <w:tcMar>
              <w:top w:w="56.16" w:type="dxa"/>
              <w:left w:w="56.16" w:type="dxa"/>
              <w:bottom w:w="56.16" w:type="dxa"/>
              <w:right w:w="56.16" w:type="dxa"/>
            </w:tcMar>
            <w:vAlign w:val="top"/>
          </w:tcPr>
          <w:p w:rsidR="00000000" w:rsidDel="00000000" w:rsidP="00000000" w:rsidRDefault="00000000" w:rsidRPr="00000000" w14:paraId="00000021">
            <w:pPr>
              <w:spacing w:line="240" w:lineRule="auto"/>
              <w:jc w:val="both"/>
              <w:rPr>
                <w:b w:val="1"/>
                <w:color w:val="ffffff"/>
                <w:sz w:val="20"/>
                <w:szCs w:val="20"/>
              </w:rPr>
            </w:pPr>
            <w:r w:rsidDel="00000000" w:rsidR="00000000" w:rsidRPr="00000000">
              <w:rPr>
                <w:b w:val="1"/>
                <w:color w:val="ffffff"/>
                <w:sz w:val="20"/>
                <w:szCs w:val="20"/>
                <w:rtl w:val="0"/>
              </w:rPr>
              <w:t xml:space="preserve">TABLE 3:  Quantitative Milk Analysis</w:t>
            </w:r>
          </w:p>
        </w:tc>
      </w:tr>
      <w:tr>
        <w:trPr>
          <w:trHeight w:val="296.64" w:hRule="atLeast"/>
        </w:trPr>
        <w:tc>
          <w:tcPr>
            <w:tcBorders>
              <w:top w:color="000000" w:space="0" w:sz="0" w:val="nil"/>
              <w:left w:color="000000" w:space="0" w:sz="8" w:val="single"/>
              <w:bottom w:color="000000" w:space="0" w:sz="8" w:val="single"/>
              <w:right w:color="000000" w:space="0" w:sz="8" w:val="single"/>
            </w:tcBorders>
            <w:shd w:fill="auto" w:val="clear"/>
            <w:tcMar>
              <w:top w:w="56.16" w:type="dxa"/>
              <w:left w:w="56.16" w:type="dxa"/>
              <w:bottom w:w="56.16" w:type="dxa"/>
              <w:right w:w="56.16" w:type="dxa"/>
            </w:tcMar>
            <w:vAlign w:val="top"/>
          </w:tcPr>
          <w:p w:rsidR="00000000" w:rsidDel="00000000" w:rsidP="00000000" w:rsidRDefault="00000000" w:rsidRPr="00000000" w14:paraId="00000024">
            <w:pPr>
              <w:spacing w:after="60" w:before="60" w:line="240" w:lineRule="auto"/>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56.16" w:type="dxa"/>
              <w:left w:w="56.16" w:type="dxa"/>
              <w:bottom w:w="56.16" w:type="dxa"/>
              <w:right w:w="56.16" w:type="dxa"/>
            </w:tcMar>
            <w:vAlign w:val="top"/>
          </w:tcPr>
          <w:p w:rsidR="00000000" w:rsidDel="00000000" w:rsidP="00000000" w:rsidRDefault="00000000" w:rsidRPr="00000000" w14:paraId="00000025">
            <w:pPr>
              <w:spacing w:after="60" w:before="60" w:line="240" w:lineRule="auto"/>
              <w:jc w:val="center"/>
              <w:rPr>
                <w:b w:val="1"/>
                <w:sz w:val="18"/>
                <w:szCs w:val="18"/>
              </w:rPr>
            </w:pPr>
            <w:r w:rsidDel="00000000" w:rsidR="00000000" w:rsidRPr="00000000">
              <w:rPr>
                <w:b w:val="1"/>
                <w:sz w:val="18"/>
                <w:szCs w:val="18"/>
                <w:rtl w:val="0"/>
              </w:rPr>
              <w:t xml:space="preserve">Test strip color</w:t>
            </w:r>
          </w:p>
        </w:tc>
        <w:tc>
          <w:tcPr>
            <w:tcBorders>
              <w:top w:color="000000" w:space="0" w:sz="0" w:val="nil"/>
              <w:left w:color="000000" w:space="0" w:sz="0" w:val="nil"/>
              <w:bottom w:color="000000" w:space="0" w:sz="8" w:val="single"/>
              <w:right w:color="000000" w:space="0" w:sz="8" w:val="single"/>
            </w:tcBorders>
            <w:shd w:fill="auto" w:val="clear"/>
            <w:tcMar>
              <w:top w:w="56.16" w:type="dxa"/>
              <w:left w:w="56.16" w:type="dxa"/>
              <w:bottom w:w="56.16" w:type="dxa"/>
              <w:right w:w="56.16" w:type="dxa"/>
            </w:tcMar>
            <w:vAlign w:val="top"/>
          </w:tcPr>
          <w:p w:rsidR="00000000" w:rsidDel="00000000" w:rsidP="00000000" w:rsidRDefault="00000000" w:rsidRPr="00000000" w14:paraId="00000026">
            <w:pPr>
              <w:spacing w:after="60" w:before="60" w:line="240" w:lineRule="auto"/>
              <w:jc w:val="center"/>
              <w:rPr>
                <w:b w:val="1"/>
                <w:sz w:val="18"/>
                <w:szCs w:val="18"/>
              </w:rPr>
            </w:pPr>
            <w:r w:rsidDel="00000000" w:rsidR="00000000" w:rsidRPr="00000000">
              <w:rPr>
                <w:b w:val="1"/>
                <w:sz w:val="18"/>
                <w:szCs w:val="18"/>
                <w:rtl w:val="0"/>
              </w:rPr>
              <w:t xml:space="preserve">Relative amount of Glucose (mg/dl)</w:t>
            </w:r>
          </w:p>
        </w:tc>
      </w:tr>
      <w:tr>
        <w:trPr>
          <w:trHeight w:val="388.8"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7">
            <w:pPr>
              <w:spacing w:after="120" w:before="120" w:line="240" w:lineRule="auto"/>
              <w:jc w:val="center"/>
              <w:rPr>
                <w:b w:val="1"/>
                <w:sz w:val="18"/>
                <w:szCs w:val="18"/>
              </w:rPr>
            </w:pPr>
            <w:r w:rsidDel="00000000" w:rsidR="00000000" w:rsidRPr="00000000">
              <w:rPr>
                <w:b w:val="1"/>
                <w:sz w:val="18"/>
                <w:szCs w:val="18"/>
                <w:rtl w:val="0"/>
              </w:rPr>
              <w:t xml:space="preserve">A</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8">
            <w:pPr>
              <w:spacing w:after="120" w:before="120" w:line="240" w:lineRule="auto"/>
              <w:jc w:val="both"/>
              <w:rPr>
                <w:b w:val="1"/>
                <w:color w:val="ff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9">
            <w:pPr>
              <w:spacing w:after="120" w:before="120" w:line="240" w:lineRule="auto"/>
              <w:jc w:val="both"/>
              <w:rPr>
                <w:b w:val="1"/>
                <w:color w:val="ff0000"/>
                <w:sz w:val="18"/>
                <w:szCs w:val="18"/>
              </w:rPr>
            </w:pPr>
            <w:r w:rsidDel="00000000" w:rsidR="00000000" w:rsidRPr="00000000">
              <w:rPr>
                <w:rtl w:val="0"/>
              </w:rPr>
            </w:r>
          </w:p>
        </w:tc>
      </w:tr>
      <w:tr>
        <w:trPr>
          <w:trHeight w:val="388.8"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A">
            <w:pPr>
              <w:spacing w:after="120" w:before="120" w:line="240" w:lineRule="auto"/>
              <w:jc w:val="center"/>
              <w:rPr>
                <w:b w:val="1"/>
                <w:sz w:val="18"/>
                <w:szCs w:val="18"/>
              </w:rPr>
            </w:pPr>
            <w:r w:rsidDel="00000000" w:rsidR="00000000" w:rsidRPr="00000000">
              <w:rPr>
                <w:b w:val="1"/>
                <w:sz w:val="18"/>
                <w:szCs w:val="18"/>
                <w:rtl w:val="0"/>
              </w:rPr>
              <w:t xml:space="preserve">B</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B">
            <w:pPr>
              <w:spacing w:after="120" w:before="120" w:line="240" w:lineRule="auto"/>
              <w:jc w:val="both"/>
              <w:rPr>
                <w:b w:val="1"/>
                <w:color w:val="ff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C">
            <w:pPr>
              <w:spacing w:after="120" w:before="120" w:line="240" w:lineRule="auto"/>
              <w:jc w:val="both"/>
              <w:rPr>
                <w:b w:val="1"/>
                <w:color w:val="ff0000"/>
                <w:sz w:val="18"/>
                <w:szCs w:val="18"/>
              </w:rPr>
            </w:pPr>
            <w:r w:rsidDel="00000000" w:rsidR="00000000" w:rsidRPr="00000000">
              <w:rPr>
                <w:rtl w:val="0"/>
              </w:rPr>
            </w:r>
          </w:p>
        </w:tc>
      </w:tr>
      <w:tr>
        <w:trPr>
          <w:trHeight w:val="388.8"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D">
            <w:pPr>
              <w:spacing w:after="120" w:before="120" w:line="240" w:lineRule="auto"/>
              <w:jc w:val="center"/>
              <w:rPr>
                <w:b w:val="1"/>
                <w:sz w:val="18"/>
                <w:szCs w:val="18"/>
              </w:rPr>
            </w:pPr>
            <w:r w:rsidDel="00000000" w:rsidR="00000000" w:rsidRPr="00000000">
              <w:rPr>
                <w:b w:val="1"/>
                <w:sz w:val="18"/>
                <w:szCs w:val="18"/>
                <w:rtl w:val="0"/>
              </w:rPr>
              <w:t xml:space="preserve">C</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E">
            <w:pPr>
              <w:spacing w:after="120" w:before="120" w:line="240" w:lineRule="auto"/>
              <w:jc w:val="both"/>
              <w:rPr>
                <w:b w:val="1"/>
                <w:color w:val="ff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F">
            <w:pPr>
              <w:spacing w:after="120" w:before="120" w:line="240" w:lineRule="auto"/>
              <w:jc w:val="both"/>
              <w:rPr>
                <w:b w:val="1"/>
                <w:color w:val="ff0000"/>
                <w:sz w:val="18"/>
                <w:szCs w:val="18"/>
              </w:rPr>
            </w:pPr>
            <w:r w:rsidDel="00000000" w:rsidR="00000000" w:rsidRPr="00000000">
              <w:rPr>
                <w:rtl w:val="0"/>
              </w:rPr>
            </w:r>
          </w:p>
        </w:tc>
      </w:tr>
    </w:tbl>
    <w:p w:rsidR="00000000" w:rsidDel="00000000" w:rsidP="00000000" w:rsidRDefault="00000000" w:rsidRPr="00000000" w14:paraId="00000030">
      <w:pPr>
        <w:spacing w:after="120" w:line="240" w:lineRule="auto"/>
        <w:jc w:val="both"/>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31">
      <w:pPr>
        <w:numPr>
          <w:ilvl w:val="0"/>
          <w:numId w:val="1"/>
        </w:numPr>
        <w:spacing w:after="120" w:line="240" w:lineRule="auto"/>
        <w:ind w:left="720" w:hanging="360"/>
        <w:jc w:val="both"/>
        <w:rPr>
          <w:sz w:val="20"/>
          <w:szCs w:val="20"/>
        </w:rPr>
      </w:pPr>
      <w:r w:rsidDel="00000000" w:rsidR="00000000" w:rsidRPr="00000000">
        <w:rPr>
          <w:sz w:val="20"/>
          <w:szCs w:val="20"/>
          <w:rtl w:val="0"/>
        </w:rPr>
        <w:t xml:space="preserve">Based on these results can we identify one of the milks?</w:t>
      </w:r>
    </w:p>
    <w:p w:rsidR="00000000" w:rsidDel="00000000" w:rsidP="00000000" w:rsidRDefault="00000000" w:rsidRPr="00000000" w14:paraId="00000032">
      <w:pPr>
        <w:spacing w:after="120" w:lin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3">
      <w:pPr>
        <w:numPr>
          <w:ilvl w:val="0"/>
          <w:numId w:val="1"/>
        </w:numPr>
        <w:spacing w:after="120" w:line="240" w:lineRule="auto"/>
        <w:ind w:left="720" w:hanging="360"/>
        <w:jc w:val="both"/>
        <w:rPr>
          <w:sz w:val="20"/>
          <w:szCs w:val="20"/>
        </w:rPr>
      </w:pPr>
      <w:r w:rsidDel="00000000" w:rsidR="00000000" w:rsidRPr="00000000">
        <w:rPr>
          <w:sz w:val="20"/>
          <w:szCs w:val="20"/>
          <w:rtl w:val="0"/>
        </w:rPr>
        <w:t xml:space="preserve">Lactase is added to each test tube. </w:t>
      </w:r>
      <w:r w:rsidDel="00000000" w:rsidR="00000000" w:rsidRPr="00000000">
        <w:rPr>
          <w:b w:val="1"/>
          <w:sz w:val="20"/>
          <w:szCs w:val="20"/>
          <w:rtl w:val="0"/>
        </w:rPr>
        <w:t xml:space="preserve">Predict which type(s) of milk will test positive for glucose after adding the enzyme. </w:t>
      </w:r>
      <w:r w:rsidDel="00000000" w:rsidR="00000000" w:rsidRPr="00000000">
        <w:rPr>
          <w:rtl w:val="0"/>
        </w:rPr>
      </w:r>
    </w:p>
    <w:p w:rsidR="00000000" w:rsidDel="00000000" w:rsidP="00000000" w:rsidRDefault="00000000" w:rsidRPr="00000000" w14:paraId="00000034">
      <w:pPr>
        <w:spacing w:after="120" w:line="240" w:lineRule="auto"/>
        <w:ind w:left="720" w:firstLine="0"/>
        <w:jc w:val="both"/>
        <w:rPr>
          <w:b w:val="1"/>
          <w:sz w:val="20"/>
          <w:szCs w:val="20"/>
        </w:rPr>
      </w:pPr>
      <w:r w:rsidDel="00000000" w:rsidR="00000000" w:rsidRPr="00000000">
        <w:rPr>
          <w:rtl w:val="0"/>
        </w:rPr>
      </w:r>
    </w:p>
    <w:p w:rsidR="00000000" w:rsidDel="00000000" w:rsidP="00000000" w:rsidRDefault="00000000" w:rsidRPr="00000000" w14:paraId="00000035">
      <w:pPr>
        <w:numPr>
          <w:ilvl w:val="0"/>
          <w:numId w:val="1"/>
        </w:numPr>
        <w:spacing w:after="120" w:before="120" w:line="240" w:lineRule="auto"/>
        <w:ind w:left="720" w:hanging="360"/>
        <w:jc w:val="both"/>
        <w:rPr>
          <w:sz w:val="20"/>
          <w:szCs w:val="20"/>
        </w:rPr>
      </w:pPr>
      <w:r w:rsidDel="00000000" w:rsidR="00000000" w:rsidRPr="00000000">
        <w:rPr>
          <w:sz w:val="20"/>
          <w:szCs w:val="20"/>
          <w:rtl w:val="0"/>
        </w:rPr>
        <w:t xml:space="preserve">Three new glucose strips are dipped into each milk + lactase sample. Record any color change, the relative amount of glucose present, and whether or not the enzyme was active in the sample.</w:t>
      </w:r>
    </w:p>
    <w:tbl>
      <w:tblPr>
        <w:tblStyle w:val="Table3"/>
        <w:tblW w:w="850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2040"/>
        <w:gridCol w:w="3420"/>
        <w:gridCol w:w="1800"/>
        <w:tblGridChange w:id="0">
          <w:tblGrid>
            <w:gridCol w:w="1245"/>
            <w:gridCol w:w="2040"/>
            <w:gridCol w:w="3420"/>
            <w:gridCol w:w="1800"/>
          </w:tblGrid>
        </w:tblGridChange>
      </w:tblGrid>
      <w:tr>
        <w:trPr>
          <w:trHeight w:val="371.52" w:hRule="atLeast"/>
        </w:trPr>
        <w:tc>
          <w:tcPr>
            <w:gridSpan w:val="4"/>
            <w:tcBorders>
              <w:top w:color="000000" w:space="0" w:sz="0" w:val="nil"/>
              <w:left w:color="000000" w:space="0" w:sz="0" w:val="nil"/>
              <w:bottom w:color="000000" w:space="0" w:sz="8" w:val="single"/>
              <w:right w:color="000000" w:space="0" w:sz="8" w:val="single"/>
            </w:tcBorders>
            <w:shd w:fill="245290" w:val="clear"/>
            <w:tcMar>
              <w:top w:w="56.16" w:type="dxa"/>
              <w:left w:w="56.16" w:type="dxa"/>
              <w:bottom w:w="56.16" w:type="dxa"/>
              <w:right w:w="56.16" w:type="dxa"/>
            </w:tcMar>
            <w:vAlign w:val="top"/>
          </w:tcPr>
          <w:p w:rsidR="00000000" w:rsidDel="00000000" w:rsidP="00000000" w:rsidRDefault="00000000" w:rsidRPr="00000000" w14:paraId="00000036">
            <w:pPr>
              <w:spacing w:line="240" w:lineRule="auto"/>
              <w:jc w:val="both"/>
              <w:rPr>
                <w:b w:val="1"/>
                <w:color w:val="ffffff"/>
                <w:sz w:val="20"/>
                <w:szCs w:val="20"/>
              </w:rPr>
            </w:pPr>
            <w:r w:rsidDel="00000000" w:rsidR="00000000" w:rsidRPr="00000000">
              <w:rPr>
                <w:b w:val="1"/>
                <w:color w:val="ffffff"/>
                <w:sz w:val="20"/>
                <w:szCs w:val="20"/>
                <w:rtl w:val="0"/>
              </w:rPr>
              <w:t xml:space="preserve">TABLE 4:  Quantitative Milk Analysis – Enzyme Activity</w:t>
            </w:r>
          </w:p>
        </w:tc>
      </w:tr>
      <w:tr>
        <w:trPr>
          <w:trHeight w:val="371.52" w:hRule="atLeast"/>
        </w:trPr>
        <w:tc>
          <w:tcPr>
            <w:gridSpan w:val="2"/>
            <w:tcBorders>
              <w:top w:color="000000" w:space="0" w:sz="0" w:val="nil"/>
              <w:left w:color="000000" w:space="0" w:sz="8" w:val="single"/>
              <w:bottom w:color="000000" w:space="0" w:sz="8" w:val="single"/>
              <w:right w:color="000000" w:space="0" w:sz="8" w:val="single"/>
            </w:tcBorders>
            <w:shd w:fill="auto" w:val="clear"/>
            <w:tcMar>
              <w:top w:w="56.16" w:type="dxa"/>
              <w:left w:w="56.16" w:type="dxa"/>
              <w:bottom w:w="56.16" w:type="dxa"/>
              <w:right w:w="56.16" w:type="dxa"/>
            </w:tcMar>
            <w:vAlign w:val="top"/>
          </w:tcPr>
          <w:p w:rsidR="00000000" w:rsidDel="00000000" w:rsidP="00000000" w:rsidRDefault="00000000" w:rsidRPr="00000000" w14:paraId="0000003A">
            <w:pPr>
              <w:spacing w:after="60" w:before="60" w:line="240" w:lineRule="auto"/>
              <w:jc w:val="center"/>
              <w:rPr>
                <w:b w:val="1"/>
                <w:sz w:val="18"/>
                <w:szCs w:val="18"/>
              </w:rPr>
            </w:pPr>
            <w:r w:rsidDel="00000000" w:rsidR="00000000" w:rsidRPr="00000000">
              <w:rPr>
                <w:b w:val="1"/>
                <w:sz w:val="18"/>
                <w:szCs w:val="18"/>
                <w:rtl w:val="0"/>
              </w:rPr>
              <w:t xml:space="preserve"> </w:t>
            </w:r>
          </w:p>
        </w:tc>
        <w:tc>
          <w:tcPr>
            <w:gridSpan w:val="2"/>
            <w:tcBorders>
              <w:top w:color="000000" w:space="0" w:sz="0" w:val="nil"/>
              <w:left w:color="000000" w:space="0" w:sz="0" w:val="nil"/>
              <w:bottom w:color="000000" w:space="0" w:sz="8" w:val="single"/>
              <w:right w:color="000000" w:space="0" w:sz="8" w:val="single"/>
            </w:tcBorders>
            <w:shd w:fill="ffffff" w:val="clear"/>
            <w:tcMar>
              <w:top w:w="56.16" w:type="dxa"/>
              <w:left w:w="56.16" w:type="dxa"/>
              <w:bottom w:w="56.16" w:type="dxa"/>
              <w:right w:w="56.16" w:type="dxa"/>
            </w:tcMar>
            <w:vAlign w:val="top"/>
          </w:tcPr>
          <w:p w:rsidR="00000000" w:rsidDel="00000000" w:rsidP="00000000" w:rsidRDefault="00000000" w:rsidRPr="00000000" w14:paraId="0000003C">
            <w:pPr>
              <w:spacing w:after="60" w:before="60" w:line="240" w:lineRule="auto"/>
              <w:jc w:val="center"/>
              <w:rPr>
                <w:b w:val="1"/>
                <w:sz w:val="18"/>
                <w:szCs w:val="18"/>
              </w:rPr>
            </w:pPr>
            <w:r w:rsidDel="00000000" w:rsidR="00000000" w:rsidRPr="00000000">
              <w:rPr>
                <w:b w:val="1"/>
                <w:sz w:val="18"/>
                <w:szCs w:val="18"/>
                <w:rtl w:val="0"/>
              </w:rPr>
              <w:t xml:space="preserve">Post-Lactase Glucose Test Strip</w:t>
            </w:r>
          </w:p>
        </w:tc>
      </w:tr>
      <w:tr>
        <w:trPr>
          <w:trHeight w:val="371.52" w:hRule="atLeast"/>
        </w:trPr>
        <w:tc>
          <w:tcPr>
            <w:tcBorders>
              <w:top w:color="000000" w:space="0" w:sz="0" w:val="nil"/>
              <w:left w:color="000000" w:space="0" w:sz="8" w:val="single"/>
              <w:bottom w:color="000000" w:space="0" w:sz="8" w:val="single"/>
              <w:right w:color="000000" w:space="0" w:sz="8" w:val="single"/>
            </w:tcBorders>
            <w:shd w:fill="auto" w:val="clear"/>
            <w:tcMar>
              <w:top w:w="56.16" w:type="dxa"/>
              <w:left w:w="56.16" w:type="dxa"/>
              <w:bottom w:w="56.16" w:type="dxa"/>
              <w:right w:w="56.16" w:type="dxa"/>
            </w:tcMar>
            <w:vAlign w:val="top"/>
          </w:tcPr>
          <w:p w:rsidR="00000000" w:rsidDel="00000000" w:rsidP="00000000" w:rsidRDefault="00000000" w:rsidRPr="00000000" w14:paraId="0000003E">
            <w:pPr>
              <w:spacing w:after="60" w:before="60" w:line="240" w:lineRule="auto"/>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56.16" w:type="dxa"/>
              <w:left w:w="56.16" w:type="dxa"/>
              <w:bottom w:w="56.16" w:type="dxa"/>
              <w:right w:w="56.16" w:type="dxa"/>
            </w:tcMar>
            <w:vAlign w:val="top"/>
          </w:tcPr>
          <w:p w:rsidR="00000000" w:rsidDel="00000000" w:rsidP="00000000" w:rsidRDefault="00000000" w:rsidRPr="00000000" w14:paraId="0000003F">
            <w:pPr>
              <w:spacing w:after="60" w:before="60" w:line="240" w:lineRule="auto"/>
              <w:jc w:val="center"/>
              <w:rPr>
                <w:b w:val="1"/>
                <w:sz w:val="18"/>
                <w:szCs w:val="18"/>
              </w:rPr>
            </w:pPr>
            <w:r w:rsidDel="00000000" w:rsidR="00000000" w:rsidRPr="00000000">
              <w:rPr>
                <w:b w:val="1"/>
                <w:sz w:val="18"/>
                <w:szCs w:val="18"/>
                <w:rtl w:val="0"/>
              </w:rPr>
              <w:t xml:space="preserve">Test strip color</w:t>
            </w:r>
          </w:p>
        </w:tc>
        <w:tc>
          <w:tcPr>
            <w:tcBorders>
              <w:top w:color="000000" w:space="0" w:sz="0" w:val="nil"/>
              <w:left w:color="000000" w:space="0" w:sz="0" w:val="nil"/>
              <w:bottom w:color="000000" w:space="0" w:sz="8" w:val="single"/>
              <w:right w:color="000000" w:space="0" w:sz="8" w:val="single"/>
            </w:tcBorders>
            <w:shd w:fill="auto" w:val="clear"/>
            <w:tcMar>
              <w:top w:w="56.16" w:type="dxa"/>
              <w:left w:w="56.16" w:type="dxa"/>
              <w:bottom w:w="56.16" w:type="dxa"/>
              <w:right w:w="56.16" w:type="dxa"/>
            </w:tcMar>
            <w:vAlign w:val="top"/>
          </w:tcPr>
          <w:p w:rsidR="00000000" w:rsidDel="00000000" w:rsidP="00000000" w:rsidRDefault="00000000" w:rsidRPr="00000000" w14:paraId="00000040">
            <w:pPr>
              <w:spacing w:after="60" w:before="60" w:line="240" w:lineRule="auto"/>
              <w:jc w:val="center"/>
              <w:rPr>
                <w:b w:val="1"/>
                <w:sz w:val="18"/>
                <w:szCs w:val="18"/>
              </w:rPr>
            </w:pPr>
            <w:r w:rsidDel="00000000" w:rsidR="00000000" w:rsidRPr="00000000">
              <w:rPr>
                <w:b w:val="1"/>
                <w:sz w:val="18"/>
                <w:szCs w:val="18"/>
                <w:rtl w:val="0"/>
              </w:rPr>
              <w:t xml:space="preserve">Relative amount of Glucose (mg/dl)</w:t>
            </w:r>
          </w:p>
        </w:tc>
        <w:tc>
          <w:tcPr>
            <w:tcBorders>
              <w:top w:color="000000" w:space="0" w:sz="0" w:val="nil"/>
              <w:left w:color="000000" w:space="0" w:sz="0" w:val="nil"/>
              <w:bottom w:color="000000" w:space="0" w:sz="8" w:val="single"/>
              <w:right w:color="000000" w:space="0" w:sz="8" w:val="single"/>
            </w:tcBorders>
            <w:shd w:fill="auto" w:val="clear"/>
            <w:tcMar>
              <w:top w:w="56.16" w:type="dxa"/>
              <w:left w:w="56.16" w:type="dxa"/>
              <w:bottom w:w="56.16" w:type="dxa"/>
              <w:right w:w="56.16" w:type="dxa"/>
            </w:tcMar>
            <w:vAlign w:val="top"/>
          </w:tcPr>
          <w:p w:rsidR="00000000" w:rsidDel="00000000" w:rsidP="00000000" w:rsidRDefault="00000000" w:rsidRPr="00000000" w14:paraId="00000041">
            <w:pPr>
              <w:spacing w:after="60" w:before="60" w:line="240" w:lineRule="auto"/>
              <w:jc w:val="center"/>
              <w:rPr>
                <w:b w:val="1"/>
                <w:sz w:val="18"/>
                <w:szCs w:val="18"/>
              </w:rPr>
            </w:pPr>
            <w:r w:rsidDel="00000000" w:rsidR="00000000" w:rsidRPr="00000000">
              <w:rPr>
                <w:b w:val="1"/>
                <w:sz w:val="18"/>
                <w:szCs w:val="18"/>
                <w:rtl w:val="0"/>
              </w:rPr>
              <w:t xml:space="preserve">Enzyme Activity </w:t>
            </w:r>
          </w:p>
        </w:tc>
      </w:tr>
      <w:tr>
        <w:trPr>
          <w:trHeight w:val="388.8"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42">
            <w:pPr>
              <w:spacing w:after="120" w:before="120" w:line="240" w:lineRule="auto"/>
              <w:jc w:val="center"/>
              <w:rPr>
                <w:b w:val="1"/>
                <w:sz w:val="18"/>
                <w:szCs w:val="18"/>
              </w:rPr>
            </w:pPr>
            <w:r w:rsidDel="00000000" w:rsidR="00000000" w:rsidRPr="00000000">
              <w:rPr>
                <w:b w:val="1"/>
                <w:sz w:val="18"/>
                <w:szCs w:val="18"/>
                <w:rtl w:val="0"/>
              </w:rPr>
              <w:t xml:space="preserve">A</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43">
            <w:pPr>
              <w:spacing w:after="120" w:before="120" w:line="240" w:lineRule="auto"/>
              <w:jc w:val="both"/>
              <w:rPr>
                <w:b w:val="1"/>
                <w:color w:val="ff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44">
            <w:pPr>
              <w:spacing w:after="120" w:before="120" w:line="240" w:lineRule="auto"/>
              <w:jc w:val="both"/>
              <w:rPr>
                <w:b w:val="1"/>
                <w:color w:val="ff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45">
            <w:pPr>
              <w:spacing w:after="120" w:before="12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trHeight w:val="388.8"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46">
            <w:pPr>
              <w:spacing w:after="120" w:before="120" w:line="240" w:lineRule="auto"/>
              <w:jc w:val="center"/>
              <w:rPr>
                <w:b w:val="1"/>
                <w:sz w:val="18"/>
                <w:szCs w:val="18"/>
              </w:rPr>
            </w:pPr>
            <w:r w:rsidDel="00000000" w:rsidR="00000000" w:rsidRPr="00000000">
              <w:rPr>
                <w:b w:val="1"/>
                <w:sz w:val="18"/>
                <w:szCs w:val="18"/>
                <w:rtl w:val="0"/>
              </w:rPr>
              <w:t xml:space="preserve">B</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47">
            <w:pPr>
              <w:spacing w:after="120" w:before="120" w:line="240" w:lineRule="auto"/>
              <w:jc w:val="both"/>
              <w:rPr>
                <w:b w:val="1"/>
                <w:color w:val="ff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48">
            <w:pPr>
              <w:spacing w:after="120" w:before="120" w:line="240" w:lineRule="auto"/>
              <w:jc w:val="both"/>
              <w:rPr>
                <w:b w:val="1"/>
                <w:color w:val="ff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49">
            <w:pPr>
              <w:spacing w:after="120" w:before="120" w:line="240" w:lineRule="auto"/>
              <w:jc w:val="center"/>
              <w:rPr>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r>
      <w:tr>
        <w:trPr>
          <w:trHeight w:val="388.8"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4A">
            <w:pPr>
              <w:spacing w:after="120" w:before="120" w:line="240" w:lineRule="auto"/>
              <w:jc w:val="center"/>
              <w:rPr>
                <w:b w:val="1"/>
                <w:sz w:val="18"/>
                <w:szCs w:val="18"/>
              </w:rPr>
            </w:pPr>
            <w:r w:rsidDel="00000000" w:rsidR="00000000" w:rsidRPr="00000000">
              <w:rPr>
                <w:b w:val="1"/>
                <w:sz w:val="18"/>
                <w:szCs w:val="18"/>
                <w:rtl w:val="0"/>
              </w:rPr>
              <w:t xml:space="preserve">C</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4B">
            <w:pPr>
              <w:spacing w:after="120" w:before="120" w:line="240" w:lineRule="auto"/>
              <w:jc w:val="both"/>
              <w:rPr>
                <w:b w:val="1"/>
                <w:color w:val="ff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4C">
            <w:pPr>
              <w:spacing w:after="120" w:before="120" w:line="240" w:lineRule="auto"/>
              <w:jc w:val="both"/>
              <w:rPr>
                <w:b w:val="1"/>
                <w:color w:val="ff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4D">
            <w:pPr>
              <w:spacing w:after="120" w:before="12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bl>
    <w:p w:rsidR="00000000" w:rsidDel="00000000" w:rsidP="00000000" w:rsidRDefault="00000000" w:rsidRPr="00000000" w14:paraId="0000004E">
      <w:pPr>
        <w:spacing w:after="120" w:line="240" w:lineRule="auto"/>
        <w:jc w:val="both"/>
        <w:rPr>
          <w:b w:val="1"/>
          <w:sz w:val="20"/>
          <w:szCs w:val="20"/>
        </w:rPr>
      </w:pPr>
      <w:r w:rsidDel="00000000" w:rsidR="00000000" w:rsidRPr="00000000">
        <w:rPr>
          <w:b w:val="1"/>
          <w:color w:val="ffffff"/>
          <w:sz w:val="20"/>
          <w:szCs w:val="20"/>
          <w:rtl w:val="0"/>
        </w:rPr>
        <w:t xml:space="preserve">          </w:t>
      </w:r>
      <w:r w:rsidDel="00000000" w:rsidR="00000000" w:rsidRPr="00000000">
        <w:rPr>
          <w:rtl w:val="0"/>
        </w:rPr>
      </w:r>
    </w:p>
    <w:p w:rsidR="00000000" w:rsidDel="00000000" w:rsidP="00000000" w:rsidRDefault="00000000" w:rsidRPr="00000000" w14:paraId="0000004F">
      <w:pPr>
        <w:numPr>
          <w:ilvl w:val="0"/>
          <w:numId w:val="1"/>
        </w:numPr>
        <w:spacing w:after="120" w:line="240" w:lineRule="auto"/>
        <w:ind w:left="720" w:hanging="360"/>
        <w:jc w:val="both"/>
        <w:rPr>
          <w:sz w:val="20"/>
          <w:szCs w:val="20"/>
        </w:rPr>
      </w:pPr>
      <w:r w:rsidDel="00000000" w:rsidR="00000000" w:rsidRPr="00000000">
        <w:rPr>
          <w:sz w:val="20"/>
          <w:szCs w:val="20"/>
          <w:rtl w:val="0"/>
        </w:rPr>
        <w:t xml:space="preserve">Identify the milk types. Based upon your analysis what type(s) of milk did the enzyme effect and why is it used to treat lactose intolerance?</w:t>
      </w:r>
    </w:p>
    <w:p w:rsidR="00000000" w:rsidDel="00000000" w:rsidP="00000000" w:rsidRDefault="00000000" w:rsidRPr="00000000" w14:paraId="00000050">
      <w:pPr>
        <w:spacing w:after="120" w:lineRule="auto"/>
        <w:ind w:left="720" w:firstLine="0"/>
        <w:jc w:val="both"/>
        <w:rPr>
          <w:b w:val="1"/>
          <w:color w:val="ff0000"/>
          <w:sz w:val="20"/>
          <w:szCs w:val="20"/>
        </w:rPr>
      </w:pPr>
      <w:r w:rsidDel="00000000" w:rsidR="00000000" w:rsidRPr="00000000">
        <w:rPr>
          <w:rtl w:val="0"/>
        </w:rPr>
      </w:r>
    </w:p>
    <w:p w:rsidR="00000000" w:rsidDel="00000000" w:rsidP="00000000" w:rsidRDefault="00000000" w:rsidRPr="00000000" w14:paraId="00000051">
      <w:pPr>
        <w:spacing w:after="120" w:before="240" w:lineRule="auto"/>
        <w:jc w:val="both"/>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52">
      <w:pPr>
        <w:spacing w:after="120" w:lineRule="auto"/>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3">
      <w:pPr>
        <w:pBdr>
          <w:top w:color="0b5394" w:space="2" w:sz="8" w:val="single"/>
        </w:pBdr>
        <w:shd w:fill="0b5394" w:val="clear"/>
        <w:ind w:left="0" w:firstLine="0"/>
        <w:jc w:val="left"/>
        <w:rPr>
          <w:rFonts w:ascii="Roboto" w:cs="Roboto" w:eastAsia="Roboto" w:hAnsi="Roboto"/>
          <w:b w:val="1"/>
          <w:color w:val="ffffff"/>
          <w:sz w:val="18"/>
          <w:szCs w:val="18"/>
        </w:rPr>
      </w:pPr>
      <w:r w:rsidDel="00000000" w:rsidR="00000000" w:rsidRPr="00000000">
        <w:rPr>
          <w:rFonts w:ascii="Roboto" w:cs="Roboto" w:eastAsia="Roboto" w:hAnsi="Roboto"/>
          <w:b w:val="1"/>
          <w:color w:val="ffffff"/>
          <w:sz w:val="18"/>
          <w:szCs w:val="18"/>
          <w:rtl w:val="0"/>
        </w:rPr>
        <w:t xml:space="preserve">PART II - Determine the optimal pH for the enzyme lactase</w:t>
      </w:r>
    </w:p>
    <w:p w:rsidR="00000000" w:rsidDel="00000000" w:rsidP="00000000" w:rsidRDefault="00000000" w:rsidRPr="00000000" w14:paraId="00000054">
      <w:pPr>
        <w:ind w:left="0" w:firstLine="0"/>
        <w:jc w:val="left"/>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5">
      <w:pPr>
        <w:numPr>
          <w:ilvl w:val="0"/>
          <w:numId w:val="1"/>
        </w:numPr>
        <w:spacing w:after="120" w:lineRule="auto"/>
        <w:ind w:left="720" w:hanging="360"/>
        <w:rPr>
          <w:sz w:val="20"/>
          <w:szCs w:val="20"/>
          <w:u w:val="none"/>
        </w:rPr>
      </w:pPr>
      <w:r w:rsidDel="00000000" w:rsidR="00000000" w:rsidRPr="00000000">
        <w:rPr>
          <w:sz w:val="20"/>
          <w:szCs w:val="20"/>
          <w:rtl w:val="0"/>
        </w:rPr>
        <w:t xml:space="preserve">Label each section of the digestive tract with its specific pH.</w:t>
      </w:r>
      <w:r w:rsidDel="00000000" w:rsidR="00000000" w:rsidRPr="00000000">
        <w:rPr>
          <w:rtl w:val="0"/>
        </w:rPr>
      </w:r>
    </w:p>
    <w:p w:rsidR="00000000" w:rsidDel="00000000" w:rsidP="00000000" w:rsidRDefault="00000000" w:rsidRPr="00000000" w14:paraId="00000056">
      <w:pPr>
        <w:spacing w:after="120" w:lineRule="auto"/>
        <w:rPr>
          <w:sz w:val="20"/>
          <w:szCs w:val="20"/>
        </w:rPr>
      </w:pPr>
      <w:r w:rsidDel="00000000" w:rsidR="00000000" w:rsidRPr="00000000">
        <w:rPr>
          <w:rtl w:val="0"/>
        </w:rPr>
      </w:r>
    </w:p>
    <w:p w:rsidR="00000000" w:rsidDel="00000000" w:rsidP="00000000" w:rsidRDefault="00000000" w:rsidRPr="00000000" w14:paraId="00000057">
      <w:pPr>
        <w:ind w:left="0" w:firstLine="0"/>
        <w:jc w:val="center"/>
        <w:rPr>
          <w:rFonts w:ascii="Roboto" w:cs="Roboto" w:eastAsia="Roboto" w:hAnsi="Roboto"/>
          <w:sz w:val="18"/>
          <w:szCs w:val="18"/>
        </w:rPr>
      </w:pPr>
      <w:r w:rsidDel="00000000" w:rsidR="00000000" w:rsidRPr="00000000">
        <w:rPr>
          <w:rFonts w:ascii="Roboto" w:cs="Roboto" w:eastAsia="Roboto" w:hAnsi="Roboto"/>
          <w:sz w:val="18"/>
          <w:szCs w:val="18"/>
        </w:rPr>
        <w:drawing>
          <wp:inline distB="114300" distT="114300" distL="114300" distR="114300">
            <wp:extent cx="1994843" cy="2595563"/>
            <wp:effectExtent b="0" l="0" r="0" t="0"/>
            <wp:docPr id="9"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994843" cy="2595563"/>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ind w:left="0" w:firstLine="0"/>
        <w:jc w:val="cente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9">
      <w:pPr>
        <w:numPr>
          <w:ilvl w:val="0"/>
          <w:numId w:val="1"/>
        </w:numPr>
        <w:spacing w:after="120" w:lineRule="auto"/>
        <w:ind w:left="720" w:hanging="360"/>
        <w:rPr>
          <w:sz w:val="20"/>
          <w:szCs w:val="20"/>
          <w:u w:val="none"/>
        </w:rPr>
      </w:pPr>
      <w:r w:rsidDel="00000000" w:rsidR="00000000" w:rsidRPr="00000000">
        <w:rPr>
          <w:sz w:val="20"/>
          <w:szCs w:val="20"/>
          <w:rtl w:val="0"/>
        </w:rPr>
        <w:t xml:space="preserve">Lactase is added to cow’s milk at different pHs. Glucose strips are dipped into each sample. Record your observations in Table 5.  </w:t>
      </w:r>
      <w:r w:rsidDel="00000000" w:rsidR="00000000" w:rsidRPr="00000000">
        <w:rPr>
          <w:rtl w:val="0"/>
        </w:rPr>
      </w:r>
    </w:p>
    <w:p w:rsidR="00000000" w:rsidDel="00000000" w:rsidP="00000000" w:rsidRDefault="00000000" w:rsidRPr="00000000" w14:paraId="0000005A">
      <w:pPr>
        <w:ind w:left="0" w:firstLine="0"/>
        <w:rPr>
          <w:rFonts w:ascii="Roboto" w:cs="Roboto" w:eastAsia="Roboto" w:hAnsi="Roboto"/>
          <w:sz w:val="18"/>
          <w:szCs w:val="18"/>
        </w:rPr>
      </w:pPr>
      <w:r w:rsidDel="00000000" w:rsidR="00000000" w:rsidRPr="00000000">
        <w:rPr>
          <w:rtl w:val="0"/>
        </w:rPr>
      </w:r>
    </w:p>
    <w:tbl>
      <w:tblPr>
        <w:tblStyle w:val="Table4"/>
        <w:tblW w:w="84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1995"/>
        <w:gridCol w:w="5130"/>
        <w:tblGridChange w:id="0">
          <w:tblGrid>
            <w:gridCol w:w="1275"/>
            <w:gridCol w:w="1995"/>
            <w:gridCol w:w="5130"/>
          </w:tblGrid>
        </w:tblGridChange>
      </w:tblGrid>
      <w:tr>
        <w:trPr>
          <w:trHeight w:val="440" w:hRule="atLeast"/>
        </w:trPr>
        <w:tc>
          <w:tcPr>
            <w:gridSpan w:val="3"/>
            <w:tcBorders>
              <w:top w:color="000000" w:space="0" w:sz="8" w:val="single"/>
              <w:left w:color="000000" w:space="0" w:sz="8" w:val="single"/>
              <w:bottom w:color="000000" w:space="0" w:sz="8" w:val="single"/>
              <w:right w:color="000000" w:space="0" w:sz="8" w:val="single"/>
            </w:tcBorders>
            <w:shd w:fill="245290" w:val="clear"/>
            <w:tcMar>
              <w:top w:w="100.0" w:type="dxa"/>
              <w:left w:w="100.0" w:type="dxa"/>
              <w:bottom w:w="100.0" w:type="dxa"/>
              <w:right w:w="100.0" w:type="dxa"/>
            </w:tcMar>
            <w:vAlign w:val="top"/>
          </w:tcPr>
          <w:p w:rsidR="00000000" w:rsidDel="00000000" w:rsidP="00000000" w:rsidRDefault="00000000" w:rsidRPr="00000000" w14:paraId="0000005B">
            <w:pPr>
              <w:rPr>
                <w:b w:val="1"/>
                <w:color w:val="ffffff"/>
                <w:sz w:val="20"/>
                <w:szCs w:val="20"/>
              </w:rPr>
            </w:pPr>
            <w:r w:rsidDel="00000000" w:rsidR="00000000" w:rsidRPr="00000000">
              <w:rPr>
                <w:b w:val="1"/>
                <w:color w:val="ffffff"/>
                <w:sz w:val="20"/>
                <w:szCs w:val="20"/>
                <w:rtl w:val="0"/>
              </w:rPr>
              <w:t xml:space="preserve">TABLE 5:  Enzyme Activity at Different pH Levels</w:t>
            </w:r>
          </w:p>
        </w:tc>
      </w:tr>
      <w:tr>
        <w:trPr>
          <w:trHeight w:val="54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spacing w:after="60" w:before="60"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spacing w:after="60" w:before="60" w:lineRule="auto"/>
              <w:jc w:val="center"/>
              <w:rPr>
                <w:b w:val="1"/>
                <w:sz w:val="18"/>
                <w:szCs w:val="18"/>
              </w:rPr>
            </w:pPr>
            <w:r w:rsidDel="00000000" w:rsidR="00000000" w:rsidRPr="00000000">
              <w:rPr>
                <w:b w:val="1"/>
                <w:sz w:val="18"/>
                <w:szCs w:val="18"/>
                <w:rtl w:val="0"/>
              </w:rPr>
              <w:t xml:space="preserve">Color of Test Strip</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after="60" w:before="60" w:lineRule="auto"/>
              <w:jc w:val="center"/>
              <w:rPr>
                <w:b w:val="1"/>
                <w:sz w:val="18"/>
                <w:szCs w:val="18"/>
              </w:rPr>
            </w:pPr>
            <w:r w:rsidDel="00000000" w:rsidR="00000000" w:rsidRPr="00000000">
              <w:rPr>
                <w:b w:val="1"/>
                <w:sz w:val="18"/>
                <w:szCs w:val="18"/>
                <w:rtl w:val="0"/>
              </w:rPr>
              <w:t xml:space="preserve">Relative amount of Glucose (mg/dl) after adding lactase</w:t>
            </w:r>
          </w:p>
        </w:tc>
      </w:tr>
      <w:tr>
        <w:trPr>
          <w:trHeight w:val="59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jc w:val="center"/>
              <w:rPr>
                <w:b w:val="1"/>
                <w:sz w:val="18"/>
                <w:szCs w:val="18"/>
              </w:rPr>
            </w:pPr>
            <w:r w:rsidDel="00000000" w:rsidR="00000000" w:rsidRPr="00000000">
              <w:rPr>
                <w:b w:val="1"/>
                <w:sz w:val="18"/>
                <w:szCs w:val="18"/>
                <w:rtl w:val="0"/>
              </w:rPr>
              <w:t xml:space="preserve">pH 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spacing w:after="120" w:lineRule="auto"/>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spacing w:after="120" w:lineRule="auto"/>
              <w:jc w:val="both"/>
              <w:rPr>
                <w:b w:val="1"/>
                <w:sz w:val="18"/>
                <w:szCs w:val="18"/>
              </w:rPr>
            </w:pPr>
            <w:r w:rsidDel="00000000" w:rsidR="00000000" w:rsidRPr="00000000">
              <w:rPr>
                <w:b w:val="1"/>
                <w:sz w:val="18"/>
                <w:szCs w:val="18"/>
                <w:rtl w:val="0"/>
              </w:rPr>
              <w:t xml:space="preserve"> </w:t>
            </w:r>
          </w:p>
        </w:tc>
      </w:tr>
      <w:tr>
        <w:trPr>
          <w:trHeight w:val="59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jc w:val="center"/>
              <w:rPr>
                <w:b w:val="1"/>
                <w:sz w:val="18"/>
                <w:szCs w:val="18"/>
              </w:rPr>
            </w:pPr>
            <w:r w:rsidDel="00000000" w:rsidR="00000000" w:rsidRPr="00000000">
              <w:rPr>
                <w:b w:val="1"/>
                <w:sz w:val="18"/>
                <w:szCs w:val="18"/>
                <w:rtl w:val="0"/>
              </w:rPr>
              <w:t xml:space="preserve">pH 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spacing w:after="120" w:lineRule="auto"/>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spacing w:after="120" w:lineRule="auto"/>
              <w:jc w:val="both"/>
              <w:rPr>
                <w:b w:val="1"/>
                <w:sz w:val="18"/>
                <w:szCs w:val="18"/>
              </w:rPr>
            </w:pPr>
            <w:r w:rsidDel="00000000" w:rsidR="00000000" w:rsidRPr="00000000">
              <w:rPr>
                <w:b w:val="1"/>
                <w:sz w:val="18"/>
                <w:szCs w:val="18"/>
                <w:rtl w:val="0"/>
              </w:rPr>
              <w:t xml:space="preserve"> </w:t>
            </w:r>
          </w:p>
        </w:tc>
      </w:tr>
      <w:tr>
        <w:trPr>
          <w:trHeight w:val="59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jc w:val="center"/>
              <w:rPr>
                <w:b w:val="1"/>
                <w:sz w:val="18"/>
                <w:szCs w:val="18"/>
              </w:rPr>
            </w:pPr>
            <w:r w:rsidDel="00000000" w:rsidR="00000000" w:rsidRPr="00000000">
              <w:rPr>
                <w:b w:val="1"/>
                <w:sz w:val="18"/>
                <w:szCs w:val="18"/>
                <w:rtl w:val="0"/>
              </w:rPr>
              <w:t xml:space="preserve">pH 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spacing w:after="120" w:lineRule="auto"/>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after="120" w:lineRule="auto"/>
              <w:jc w:val="both"/>
              <w:rPr>
                <w:b w:val="1"/>
                <w:sz w:val="18"/>
                <w:szCs w:val="18"/>
              </w:rPr>
            </w:pPr>
            <w:r w:rsidDel="00000000" w:rsidR="00000000" w:rsidRPr="00000000">
              <w:rPr>
                <w:b w:val="1"/>
                <w:sz w:val="18"/>
                <w:szCs w:val="18"/>
                <w:rtl w:val="0"/>
              </w:rPr>
              <w:t xml:space="preserve"> </w:t>
            </w:r>
          </w:p>
        </w:tc>
      </w:tr>
      <w:tr>
        <w:trPr>
          <w:trHeight w:val="59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jc w:val="center"/>
              <w:rPr>
                <w:b w:val="1"/>
                <w:sz w:val="18"/>
                <w:szCs w:val="18"/>
              </w:rPr>
            </w:pPr>
            <w:r w:rsidDel="00000000" w:rsidR="00000000" w:rsidRPr="00000000">
              <w:rPr>
                <w:b w:val="1"/>
                <w:sz w:val="18"/>
                <w:szCs w:val="18"/>
                <w:rtl w:val="0"/>
              </w:rPr>
              <w:t xml:space="preserve">pH 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after="120" w:lineRule="auto"/>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spacing w:after="120" w:lineRule="auto"/>
              <w:jc w:val="both"/>
              <w:rPr>
                <w:b w:val="1"/>
                <w:sz w:val="18"/>
                <w:szCs w:val="18"/>
              </w:rPr>
            </w:pPr>
            <w:r w:rsidDel="00000000" w:rsidR="00000000" w:rsidRPr="00000000">
              <w:rPr>
                <w:b w:val="1"/>
                <w:sz w:val="18"/>
                <w:szCs w:val="18"/>
                <w:rtl w:val="0"/>
              </w:rPr>
              <w:t xml:space="preserve"> </w:t>
            </w:r>
          </w:p>
        </w:tc>
      </w:tr>
      <w:tr>
        <w:trPr>
          <w:trHeight w:val="59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jc w:val="center"/>
              <w:rPr>
                <w:b w:val="1"/>
                <w:sz w:val="18"/>
                <w:szCs w:val="18"/>
              </w:rPr>
            </w:pPr>
            <w:r w:rsidDel="00000000" w:rsidR="00000000" w:rsidRPr="00000000">
              <w:rPr>
                <w:b w:val="1"/>
                <w:sz w:val="18"/>
                <w:szCs w:val="18"/>
                <w:rtl w:val="0"/>
              </w:rPr>
              <w:t xml:space="preserve">pH 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spacing w:after="120" w:lineRule="auto"/>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after="120" w:lineRule="auto"/>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070">
      <w:pPr>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1">
      <w:pPr>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2">
      <w:pPr>
        <w:numPr>
          <w:ilvl w:val="0"/>
          <w:numId w:val="1"/>
        </w:numPr>
        <w:ind w:left="720" w:hanging="360"/>
        <w:rPr>
          <w:sz w:val="20"/>
          <w:szCs w:val="20"/>
          <w:u w:val="none"/>
        </w:rPr>
      </w:pPr>
      <w:r w:rsidDel="00000000" w:rsidR="00000000" w:rsidRPr="00000000">
        <w:rPr>
          <w:sz w:val="20"/>
          <w:szCs w:val="20"/>
          <w:rtl w:val="0"/>
        </w:rPr>
        <w:t xml:space="preserve">What does this result tell us?</w:t>
      </w:r>
      <w:r w:rsidDel="00000000" w:rsidR="00000000" w:rsidRPr="00000000">
        <w:rPr>
          <w:rtl w:val="0"/>
        </w:rPr>
      </w:r>
    </w:p>
    <w:p w:rsidR="00000000" w:rsidDel="00000000" w:rsidP="00000000" w:rsidRDefault="00000000" w:rsidRPr="00000000" w14:paraId="00000073">
      <w:pPr>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4">
      <w:pPr>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5">
      <w:pPr>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6">
      <w:pPr>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7">
      <w:pPr>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8">
      <w:pPr>
        <w:pBdr>
          <w:top w:color="0b5394" w:space="2" w:sz="8" w:val="single"/>
        </w:pBdr>
        <w:shd w:fill="0b5394" w:val="clear"/>
        <w:rPr>
          <w:rFonts w:ascii="Roboto" w:cs="Roboto" w:eastAsia="Roboto" w:hAnsi="Roboto"/>
          <w:b w:val="1"/>
          <w:color w:val="ffffff"/>
          <w:sz w:val="18"/>
          <w:szCs w:val="18"/>
        </w:rPr>
      </w:pPr>
      <w:r w:rsidDel="00000000" w:rsidR="00000000" w:rsidRPr="00000000">
        <w:rPr>
          <w:rFonts w:ascii="Roboto" w:cs="Roboto" w:eastAsia="Roboto" w:hAnsi="Roboto"/>
          <w:b w:val="1"/>
          <w:color w:val="ffffff"/>
          <w:sz w:val="18"/>
          <w:szCs w:val="18"/>
          <w:rtl w:val="0"/>
        </w:rPr>
        <w:t xml:space="preserve">PART III - Data Analysis</w:t>
      </w:r>
    </w:p>
    <w:p w:rsidR="00000000" w:rsidDel="00000000" w:rsidP="00000000" w:rsidRDefault="00000000" w:rsidRPr="00000000" w14:paraId="00000079">
      <w:pPr>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A">
      <w:pPr>
        <w:numPr>
          <w:ilvl w:val="0"/>
          <w:numId w:val="1"/>
        </w:numPr>
        <w:spacing w:after="120" w:lineRule="auto"/>
        <w:ind w:left="720" w:hanging="360"/>
        <w:rPr>
          <w:sz w:val="20"/>
          <w:szCs w:val="20"/>
          <w:u w:val="none"/>
        </w:rPr>
      </w:pPr>
      <w:r w:rsidDel="00000000" w:rsidR="00000000" w:rsidRPr="00000000">
        <w:rPr>
          <w:sz w:val="20"/>
          <w:szCs w:val="20"/>
          <w:rtl w:val="0"/>
        </w:rPr>
        <w:t xml:space="preserve">Graph the relative amount of glucose to the corresponding pH on the graph.  Be sure to give your graph a title and label the axes.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3771900</wp:posOffset>
            </wp:positionH>
            <wp:positionV relativeFrom="paragraph">
              <wp:posOffset>285750</wp:posOffset>
            </wp:positionV>
            <wp:extent cx="2166938" cy="2258868"/>
            <wp:effectExtent b="0" l="0" r="0" t="0"/>
            <wp:wrapSquare wrapText="bothSides" distB="114300" distT="114300" distL="114300" distR="114300"/>
            <wp:docPr id="1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166938" cy="2258868"/>
                    </a:xfrm>
                    <a:prstGeom prst="rect"/>
                    <a:ln/>
                  </pic:spPr>
                </pic:pic>
              </a:graphicData>
            </a:graphic>
          </wp:anchor>
        </w:drawing>
      </w:r>
    </w:p>
    <w:p w:rsidR="00000000" w:rsidDel="00000000" w:rsidP="00000000" w:rsidRDefault="00000000" w:rsidRPr="00000000" w14:paraId="0000007B">
      <w:pPr>
        <w:spacing w:after="120" w:lineRule="auto"/>
        <w:rPr>
          <w:sz w:val="20"/>
          <w:szCs w:val="20"/>
        </w:rPr>
      </w:pPr>
      <w:r w:rsidDel="00000000" w:rsidR="00000000" w:rsidRPr="00000000">
        <w:rPr>
          <w:rtl w:val="0"/>
        </w:rPr>
      </w:r>
    </w:p>
    <w:p w:rsidR="00000000" w:rsidDel="00000000" w:rsidP="00000000" w:rsidRDefault="00000000" w:rsidRPr="00000000" w14:paraId="0000007C">
      <w:pPr>
        <w:spacing w:after="120" w:lineRule="auto"/>
        <w:rPr>
          <w:sz w:val="20"/>
          <w:szCs w:val="20"/>
        </w:rPr>
      </w:pPr>
      <w:r w:rsidDel="00000000" w:rsidR="00000000" w:rsidRPr="00000000">
        <w:rPr>
          <w:rtl w:val="0"/>
        </w:rPr>
      </w:r>
    </w:p>
    <w:p w:rsidR="00000000" w:rsidDel="00000000" w:rsidP="00000000" w:rsidRDefault="00000000" w:rsidRPr="00000000" w14:paraId="0000007D">
      <w:pPr>
        <w:spacing w:after="120" w:lineRule="auto"/>
        <w:rPr>
          <w:sz w:val="20"/>
          <w:szCs w:val="20"/>
        </w:rPr>
      </w:pPr>
      <w:r w:rsidDel="00000000" w:rsidR="00000000" w:rsidRPr="00000000">
        <w:rPr>
          <w:sz w:val="20"/>
          <w:szCs w:val="20"/>
          <w:rtl w:val="0"/>
        </w:rPr>
        <w:t xml:space="preserve">What is the independent variable?_______________</w:t>
      </w:r>
    </w:p>
    <w:p w:rsidR="00000000" w:rsidDel="00000000" w:rsidP="00000000" w:rsidRDefault="00000000" w:rsidRPr="00000000" w14:paraId="0000007E">
      <w:pPr>
        <w:spacing w:after="1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F">
      <w:pPr>
        <w:spacing w:after="120" w:lineRule="auto"/>
        <w:rPr>
          <w:sz w:val="20"/>
          <w:szCs w:val="20"/>
        </w:rPr>
      </w:pPr>
      <w:r w:rsidDel="00000000" w:rsidR="00000000" w:rsidRPr="00000000">
        <w:rPr>
          <w:sz w:val="20"/>
          <w:szCs w:val="20"/>
          <w:rtl w:val="0"/>
        </w:rPr>
        <w:t xml:space="preserve">What is the dependent variable? ________________</w:t>
      </w:r>
    </w:p>
    <w:p w:rsidR="00000000" w:rsidDel="00000000" w:rsidP="00000000" w:rsidRDefault="00000000" w:rsidRPr="00000000" w14:paraId="00000080">
      <w:pPr>
        <w:spacing w:after="1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81">
      <w:pPr>
        <w:spacing w:after="1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82">
      <w:pPr>
        <w:spacing w:after="1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83">
      <w:pPr>
        <w:numPr>
          <w:ilvl w:val="0"/>
          <w:numId w:val="1"/>
        </w:numPr>
        <w:spacing w:after="120" w:lineRule="auto"/>
        <w:ind w:left="720" w:hanging="360"/>
        <w:rPr>
          <w:sz w:val="20"/>
          <w:szCs w:val="20"/>
          <w:u w:val="none"/>
        </w:rPr>
      </w:pPr>
      <w:r w:rsidDel="00000000" w:rsidR="00000000" w:rsidRPr="00000000">
        <w:rPr>
          <w:sz w:val="20"/>
          <w:szCs w:val="20"/>
          <w:rtl w:val="0"/>
        </w:rPr>
        <w:t xml:space="preserve">What effect (if any) does pH have on lactase activity?</w:t>
      </w:r>
      <w:r w:rsidDel="00000000" w:rsidR="00000000" w:rsidRPr="00000000">
        <w:rPr>
          <w:rtl w:val="0"/>
        </w:rPr>
      </w:r>
    </w:p>
    <w:p w:rsidR="00000000" w:rsidDel="00000000" w:rsidP="00000000" w:rsidRDefault="00000000" w:rsidRPr="00000000" w14:paraId="00000084">
      <w:pPr>
        <w:spacing w:after="120" w:lineRule="auto"/>
        <w:rPr>
          <w:sz w:val="20"/>
          <w:szCs w:val="20"/>
        </w:rPr>
      </w:pPr>
      <w:r w:rsidDel="00000000" w:rsidR="00000000" w:rsidRPr="00000000">
        <w:rPr>
          <w:rtl w:val="0"/>
        </w:rPr>
      </w:r>
    </w:p>
    <w:p w:rsidR="00000000" w:rsidDel="00000000" w:rsidP="00000000" w:rsidRDefault="00000000" w:rsidRPr="00000000" w14:paraId="00000085">
      <w:pPr>
        <w:spacing w:after="120" w:lineRule="auto"/>
        <w:rPr>
          <w:sz w:val="20"/>
          <w:szCs w:val="20"/>
        </w:rPr>
      </w:pPr>
      <w:r w:rsidDel="00000000" w:rsidR="00000000" w:rsidRPr="00000000">
        <w:rPr>
          <w:rtl w:val="0"/>
        </w:rPr>
      </w:r>
    </w:p>
    <w:p w:rsidR="00000000" w:rsidDel="00000000" w:rsidP="00000000" w:rsidRDefault="00000000" w:rsidRPr="00000000" w14:paraId="00000086">
      <w:pPr>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87">
      <w:pPr>
        <w:pBdr>
          <w:top w:color="0b5394" w:space="2" w:sz="8" w:val="single"/>
        </w:pBdr>
        <w:shd w:fill="0b5394" w:val="clear"/>
        <w:rPr>
          <w:rFonts w:ascii="Roboto" w:cs="Roboto" w:eastAsia="Roboto" w:hAnsi="Roboto"/>
          <w:b w:val="1"/>
          <w:color w:val="ffffff"/>
          <w:sz w:val="18"/>
          <w:szCs w:val="18"/>
        </w:rPr>
      </w:pPr>
      <w:r w:rsidDel="00000000" w:rsidR="00000000" w:rsidRPr="00000000">
        <w:rPr>
          <w:rFonts w:ascii="Roboto" w:cs="Roboto" w:eastAsia="Roboto" w:hAnsi="Roboto"/>
          <w:b w:val="1"/>
          <w:color w:val="ffffff"/>
          <w:sz w:val="18"/>
          <w:szCs w:val="18"/>
          <w:rtl w:val="0"/>
        </w:rPr>
        <w:t xml:space="preserve">PART IV - Conclusion</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numPr>
          <w:ilvl w:val="0"/>
          <w:numId w:val="1"/>
        </w:numPr>
        <w:ind w:left="720" w:hanging="360"/>
        <w:rPr>
          <w:sz w:val="20"/>
          <w:szCs w:val="20"/>
          <w:u w:val="none"/>
        </w:rPr>
      </w:pPr>
      <w:r w:rsidDel="00000000" w:rsidR="00000000" w:rsidRPr="00000000">
        <w:rPr>
          <w:sz w:val="20"/>
          <w:szCs w:val="20"/>
          <w:rtl w:val="0"/>
        </w:rPr>
        <w:t xml:space="preserve">Compare the results found in PART III to the pH’s found in the digestive tract. Does the enzyme function in the organ where it needs to?</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drawing>
          <wp:anchor allowOverlap="1" behindDoc="0" distB="114300" distT="114300" distL="114300" distR="114300" hidden="0" layoutInCell="1" locked="0" relativeHeight="0" simplePos="0">
            <wp:simplePos x="0" y="0"/>
            <wp:positionH relativeFrom="page">
              <wp:posOffset>5933313</wp:posOffset>
            </wp:positionH>
            <wp:positionV relativeFrom="page">
              <wp:posOffset>5267325</wp:posOffset>
            </wp:positionV>
            <wp:extent cx="3776663" cy="3776663"/>
            <wp:effectExtent b="0" l="0" r="0" t="0"/>
            <wp:wrapSquare wrapText="bothSides" distB="114300" distT="114300" distL="114300" distR="114300"/>
            <wp:docPr id="1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776663" cy="3776663"/>
                    </a:xfrm>
                    <a:prstGeom prst="rect"/>
                    <a:ln/>
                  </pic:spPr>
                </pic:pic>
              </a:graphicData>
            </a:graphic>
          </wp:anchor>
        </w:drawing>
      </w: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LOOKING INTO LACTASE :  Student Lab Handout</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-95248</wp:posOffset>
          </wp:positionV>
          <wp:extent cx="997117" cy="242888"/>
          <wp:effectExtent b="0" l="0" r="0" t="0"/>
          <wp:wrapSquare wrapText="bothSides" distB="114300" distT="114300" distL="114300" distR="11430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LOOKING INTO LACTASE :  Student Lab Handout</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-95248</wp:posOffset>
          </wp:positionV>
          <wp:extent cx="997117" cy="242888"/>
          <wp:effectExtent b="0" l="0" r="0" t="0"/>
          <wp:wrapSquare wrapText="bothSides" distB="114300" distT="114300" distL="114300" distR="11430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-19048</wp:posOffset>
          </wp:positionV>
          <wp:extent cx="1843088" cy="915099"/>
          <wp:effectExtent b="0" l="0" r="0" t="0"/>
          <wp:wrapSquare wrapText="bothSides" distB="114300" distT="114300" distL="114300" distR="114300"/>
          <wp:docPr id="1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3.png"/><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yfIut/lA8LEc5+IVTMLDxcmZSg==">AMUW2mUcCKYh8dWLrbQPJe1u7QeGh7wgQjzs7Ql3uG3C6tditREm66izGdffoqbtUK9USM2bx23J0eSgDZirP3rdhlTQmtaL+Cov0+FWCkC4FqpBy04nJho=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