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Scientific Method Quiz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before="200"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Which of the following is not a step in the scientific method?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Test/Experiment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Hypothesis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Summary</w:t>
      </w:r>
    </w:p>
    <w:p w:rsidR="00000000" w:rsidDel="00000000" w:rsidP="00000000" w:rsidRDefault="00000000" w:rsidRPr="00000000" w14:paraId="0000000E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Research is included in the scientific method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7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True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7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333333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18"/>
          <w:szCs w:val="18"/>
          <w:highlight w:val="white"/>
          <w:rtl w:val="0"/>
        </w:rPr>
        <w:t xml:space="preserve">The scientific method is a process for experimentation that is used to explore observations and answer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50.90854545454548" w:lineRule="auto"/>
        <w:ind w:left="1170" w:hanging="360"/>
        <w:rPr>
          <w:rFonts w:ascii="Roboto" w:cs="Roboto" w:eastAsia="Roboto" w:hAnsi="Roboto"/>
          <w:color w:val="333333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333333"/>
          <w:sz w:val="18"/>
          <w:szCs w:val="18"/>
          <w:rtl w:val="0"/>
        </w:rPr>
        <w:t xml:space="preserve">True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line="250.90854545454548" w:lineRule="auto"/>
        <w:ind w:left="1170" w:hanging="360"/>
        <w:rPr>
          <w:rFonts w:ascii="Roboto" w:cs="Roboto" w:eastAsia="Roboto" w:hAnsi="Roboto"/>
          <w:color w:val="333333"/>
          <w:sz w:val="18"/>
          <w:szCs w:val="18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18"/>
          <w:szCs w:val="18"/>
          <w:highlight w:val="white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 hypothesis is considered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Fact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Prediction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Select the correct order the scientific method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6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Hypothesis, Question, Test, 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6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Test, Question, Hypothesis, 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6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Question, Hypothesis, Test, Conclusion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6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Question, Test, Hypothesis, 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You should only test your hypothesis once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8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False</w:t>
      </w:r>
    </w:p>
    <w:p w:rsidR="00000000" w:rsidDel="00000000" w:rsidP="00000000" w:rsidRDefault="00000000" w:rsidRPr="00000000" w14:paraId="00000026">
      <w:pPr>
        <w:widowControl w:val="0"/>
        <w:spacing w:line="250.90854545454548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data?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Information you can record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An opinion on what is being observed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200" w:line="250.90854545454548" w:lineRule="auto"/>
        <w:ind w:left="117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 question about what is being tested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1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DNA EXTRACTION : Scientific Method Quiz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DNA EXTRACTION: Quiz Answer KEY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C6zrN4044SB5oTkeC9f0xGw3g==">AMUW2mWE8rLHsM7LmW1vAPDsychjCdmtF732hQhYpCm27LSLxutaCqYkqmBByo5fSR0UIeletbLmLcb8viClb30RzmV7uXDz+9yyuf+vnUlji2MtNp6n7dU=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