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1B0CF33A" w14:textId="77777777" w:rsidR="004340C2" w:rsidRDefault="001057EB" w:rsidP="004340C2">
      <w:pPr>
        <w:pStyle w:val="Heading1"/>
        <w:spacing w:before="0"/>
        <w:ind w:left="360"/>
        <w:rPr>
          <w:rFonts w:ascii="Montserrat Medium" w:hAnsi="Montserrat Medium" w:cs="Arial"/>
          <w:b/>
          <w:bCs/>
          <w:color w:val="E37222"/>
          <w:sz w:val="36"/>
          <w:szCs w:val="36"/>
        </w:rPr>
      </w:pPr>
      <w:r w:rsidRPr="001057EB">
        <w:rPr>
          <w:rFonts w:ascii="Montserrat Medium" w:hAnsi="Montserrat Medium" w:cs="Arial"/>
          <w:color w:val="E37222"/>
          <w:sz w:val="36"/>
          <w:szCs w:val="36"/>
        </w:rPr>
        <w:t xml:space="preserve">SCORE CARD: </w:t>
      </w:r>
      <w:r w:rsidR="0034788E" w:rsidRPr="0034788E">
        <w:rPr>
          <w:rFonts w:ascii="Montserrat Medium" w:hAnsi="Montserrat Medium" w:cs="Arial"/>
          <w:b/>
          <w:bCs/>
          <w:color w:val="E37222"/>
          <w:sz w:val="36"/>
          <w:szCs w:val="36"/>
        </w:rPr>
        <w:t xml:space="preserve">The True Story of the </w:t>
      </w:r>
    </w:p>
    <w:p w14:paraId="4DA1D0CA" w14:textId="23AC10CB" w:rsidR="006A5C6B" w:rsidRPr="001057EB" w:rsidRDefault="0034788E" w:rsidP="004340C2">
      <w:pPr>
        <w:pStyle w:val="Heading1"/>
        <w:spacing w:before="0"/>
        <w:ind w:left="2160"/>
        <w:rPr>
          <w:rFonts w:ascii="Montserrat Medium" w:eastAsia="Times New Roman" w:hAnsi="Montserrat Medium" w:cs="Arial"/>
          <w:color w:val="707371"/>
          <w:sz w:val="36"/>
          <w:szCs w:val="36"/>
          <w:shd w:val="clear" w:color="auto" w:fill="FFFFFF"/>
          <w:lang w:eastAsia="en-US"/>
        </w:rPr>
      </w:pPr>
      <w:r w:rsidRPr="0034788E">
        <w:rPr>
          <w:rFonts w:ascii="Montserrat Medium" w:hAnsi="Montserrat Medium" w:cs="Arial"/>
          <w:b/>
          <w:bCs/>
          <w:color w:val="E37222"/>
          <w:sz w:val="36"/>
          <w:szCs w:val="36"/>
        </w:rPr>
        <w:t>Three Little Pigs (Grades K-2)</w:t>
      </w:r>
    </w:p>
    <w:p w14:paraId="18CD006B" w14:textId="77777777" w:rsidR="00A20A10" w:rsidRPr="00A20A10" w:rsidRDefault="00A20A10" w:rsidP="00A20A10">
      <w:pPr>
        <w:ind w:left="450"/>
        <w:rPr>
          <w:rFonts w:ascii="Montserrat" w:hAnsi="Montserrat" w:cs="Arial"/>
        </w:rPr>
      </w:pPr>
      <w:bookmarkStart w:id="2" w:name="_Hlk45775493"/>
      <w:bookmarkEnd w:id="1"/>
      <w:r w:rsidRPr="00A20A10">
        <w:rPr>
          <w:rFonts w:ascii="Montserrat" w:hAnsi="Montserrat" w:cs="Arial"/>
        </w:rPr>
        <w:t xml:space="preserve">Provide your teacher with the team score card when you are ready to test your prototype. Your teacher will complete the chart below by circling the scores your prototype received for each of the criteria. Your teacher will calculate your score. </w:t>
      </w:r>
      <w:bookmarkEnd w:id="2"/>
      <w:r w:rsidRPr="00A20A10">
        <w:rPr>
          <w:rFonts w:ascii="Montserrat" w:hAnsi="Montserrat" w:cs="Arial"/>
        </w:rPr>
        <w:t>Decide as a team if you can improve your score.</w:t>
      </w:r>
    </w:p>
    <w:p w14:paraId="5EB03AE4" w14:textId="77777777" w:rsidR="001057EB" w:rsidRDefault="001057EB" w:rsidP="001057EB">
      <w:pPr>
        <w:ind w:left="450"/>
        <w:rPr>
          <w:rFonts w:ascii="Montserrat" w:hAnsi="Montserrat"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785"/>
        <w:gridCol w:w="303"/>
        <w:gridCol w:w="948"/>
        <w:gridCol w:w="1364"/>
        <w:gridCol w:w="2880"/>
        <w:gridCol w:w="2520"/>
      </w:tblGrid>
      <w:tr w:rsidR="001057EB" w:rsidRPr="0022098C" w14:paraId="03AA6D4D" w14:textId="77777777" w:rsidTr="00A20A10">
        <w:trPr>
          <w:trHeight w:val="114"/>
          <w:jc w:val="center"/>
        </w:trPr>
        <w:tc>
          <w:tcPr>
            <w:tcW w:w="2785" w:type="dxa"/>
            <w:vMerge w:val="restart"/>
            <w:tcBorders>
              <w:top w:val="single" w:sz="4" w:space="0" w:color="FFFFFF"/>
              <w:right w:val="single" w:sz="4" w:space="0" w:color="FFFFFF" w:themeColor="background1"/>
            </w:tcBorders>
            <w:shd w:val="clear" w:color="auto" w:fill="0066A1"/>
            <w:vAlign w:val="center"/>
          </w:tcPr>
          <w:p w14:paraId="0F2BFE51" w14:textId="77777777" w:rsidR="001057EB" w:rsidRPr="0022098C" w:rsidRDefault="001057EB" w:rsidP="0009474A">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8015" w:type="dxa"/>
            <w:gridSpan w:val="5"/>
            <w:tcBorders>
              <w:top w:val="single" w:sz="4" w:space="0" w:color="FFFFFF"/>
              <w:left w:val="single" w:sz="4" w:space="0" w:color="FFFFFF" w:themeColor="background1"/>
            </w:tcBorders>
            <w:shd w:val="clear" w:color="auto" w:fill="0066A1"/>
            <w:vAlign w:val="center"/>
          </w:tcPr>
          <w:p w14:paraId="0A0F2FD3"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r>
      <w:tr w:rsidR="001057EB" w:rsidRPr="0022098C" w14:paraId="0B4C48BC" w14:textId="77777777" w:rsidTr="00A20A10">
        <w:trPr>
          <w:trHeight w:val="74"/>
          <w:jc w:val="center"/>
        </w:trPr>
        <w:tc>
          <w:tcPr>
            <w:tcW w:w="2785" w:type="dxa"/>
            <w:vMerge/>
            <w:tcBorders>
              <w:bottom w:val="single" w:sz="4" w:space="0" w:color="0D6CB9"/>
              <w:right w:val="single" w:sz="4" w:space="0" w:color="FFFFFF" w:themeColor="background1"/>
            </w:tcBorders>
            <w:shd w:val="clear" w:color="auto" w:fill="0D6CB9"/>
          </w:tcPr>
          <w:p w14:paraId="3C2FC690" w14:textId="77777777" w:rsidR="001057EB" w:rsidRPr="0022098C" w:rsidRDefault="001057EB" w:rsidP="0009474A">
            <w:pPr>
              <w:spacing w:after="0" w:line="240" w:lineRule="auto"/>
              <w:jc w:val="center"/>
              <w:rPr>
                <w:rFonts w:ascii="Montserrat" w:hAnsi="Montserrat" w:cs="Arial"/>
                <w:b/>
                <w:bCs/>
                <w:sz w:val="16"/>
                <w:szCs w:val="16"/>
              </w:rPr>
            </w:pPr>
          </w:p>
        </w:tc>
        <w:tc>
          <w:tcPr>
            <w:tcW w:w="2615" w:type="dxa"/>
            <w:gridSpan w:val="3"/>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342358"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288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C3CD8DC"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252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55584D5B"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r>
      <w:tr w:rsidR="004340C2" w:rsidRPr="0022098C" w14:paraId="5CBC8201" w14:textId="77777777" w:rsidTr="00A20A10">
        <w:trPr>
          <w:trHeight w:val="203"/>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088F0E25" w14:textId="77777777" w:rsidR="004340C2" w:rsidRPr="001057EB" w:rsidRDefault="004340C2" w:rsidP="004340C2">
            <w:pPr>
              <w:spacing w:after="0" w:line="240" w:lineRule="auto"/>
              <w:rPr>
                <w:rFonts w:ascii="Montserrat" w:hAnsi="Montserrat" w:cs="Arial"/>
                <w:b/>
                <w:bCs/>
                <w:color w:val="0066A1"/>
                <w:sz w:val="20"/>
                <w:szCs w:val="20"/>
              </w:rPr>
            </w:pPr>
            <w:bookmarkStart w:id="3" w:name="_Hlk45723878"/>
            <w:r w:rsidRPr="004340C2">
              <w:rPr>
                <w:rFonts w:ascii="Montserrat" w:hAnsi="Montserrat" w:cs="Arial"/>
                <w:b/>
                <w:bCs/>
                <w:color w:val="0066A1"/>
                <w:sz w:val="20"/>
                <w:szCs w:val="20"/>
              </w:rPr>
              <w:t>COLLABORATION</w:t>
            </w:r>
          </w:p>
        </w:tc>
        <w:tc>
          <w:tcPr>
            <w:tcW w:w="2615" w:type="dxa"/>
            <w:gridSpan w:val="3"/>
            <w:tcBorders>
              <w:top w:val="single" w:sz="4" w:space="0" w:color="FFFFFF"/>
              <w:left w:val="single" w:sz="4" w:space="0" w:color="0D6CB9"/>
              <w:bottom w:val="single" w:sz="4" w:space="0" w:color="0D6CB9"/>
              <w:right w:val="single" w:sz="4" w:space="0" w:color="0D6CB9"/>
            </w:tcBorders>
            <w:shd w:val="clear" w:color="auto" w:fill="auto"/>
          </w:tcPr>
          <w:p w14:paraId="6EF9FE0A" w14:textId="118A5E00" w:rsidR="004340C2" w:rsidRPr="004340C2" w:rsidRDefault="004340C2" w:rsidP="004340C2">
            <w:pPr>
              <w:spacing w:after="0" w:line="240" w:lineRule="auto"/>
              <w:jc w:val="center"/>
              <w:rPr>
                <w:rFonts w:ascii="Montserrat" w:hAnsi="Montserrat" w:cs="Arial"/>
                <w:b/>
                <w:bCs/>
                <w:color w:val="0D6CB9"/>
                <w:sz w:val="20"/>
                <w:szCs w:val="20"/>
              </w:rPr>
            </w:pPr>
            <w:r w:rsidRPr="004340C2">
              <w:rPr>
                <w:rFonts w:ascii="Montserrat" w:eastAsiaTheme="minorEastAsia" w:hAnsi="Montserrat" w:cs="Arial"/>
                <w:sz w:val="20"/>
                <w:szCs w:val="20"/>
              </w:rPr>
              <w:t>The design has elements contributed by all team members.</w:t>
            </w:r>
          </w:p>
        </w:tc>
        <w:tc>
          <w:tcPr>
            <w:tcW w:w="2880" w:type="dxa"/>
            <w:tcBorders>
              <w:top w:val="single" w:sz="4" w:space="0" w:color="FFFFFF"/>
              <w:left w:val="single" w:sz="4" w:space="0" w:color="0D6CB9"/>
              <w:bottom w:val="single" w:sz="4" w:space="0" w:color="0D6CB9"/>
              <w:right w:val="single" w:sz="4" w:space="0" w:color="0D6CB9"/>
            </w:tcBorders>
            <w:shd w:val="clear" w:color="auto" w:fill="auto"/>
          </w:tcPr>
          <w:p w14:paraId="0793B3DB" w14:textId="6126E5AE" w:rsidR="004340C2" w:rsidRPr="004340C2" w:rsidRDefault="004340C2" w:rsidP="004340C2">
            <w:pPr>
              <w:spacing w:after="0" w:line="240" w:lineRule="auto"/>
              <w:jc w:val="center"/>
              <w:rPr>
                <w:rFonts w:ascii="Montserrat" w:hAnsi="Montserrat" w:cs="Arial"/>
                <w:b/>
                <w:bCs/>
                <w:color w:val="0D6CB9"/>
                <w:sz w:val="20"/>
                <w:szCs w:val="20"/>
              </w:rPr>
            </w:pPr>
            <w:r w:rsidRPr="004340C2">
              <w:rPr>
                <w:rFonts w:ascii="Montserrat" w:hAnsi="Montserrat" w:cs="Arial"/>
                <w:sz w:val="20"/>
                <w:szCs w:val="20"/>
              </w:rPr>
              <w:t>The design has elements contributed by two team members.</w:t>
            </w:r>
          </w:p>
        </w:tc>
        <w:tc>
          <w:tcPr>
            <w:tcW w:w="2520" w:type="dxa"/>
            <w:tcBorders>
              <w:top w:val="single" w:sz="4" w:space="0" w:color="FFFFFF"/>
              <w:left w:val="single" w:sz="4" w:space="0" w:color="0D6CB9"/>
              <w:bottom w:val="single" w:sz="4" w:space="0" w:color="0D6CB9"/>
              <w:right w:val="single" w:sz="4" w:space="0" w:color="0D6CB9"/>
            </w:tcBorders>
            <w:shd w:val="clear" w:color="auto" w:fill="auto"/>
          </w:tcPr>
          <w:p w14:paraId="48679387" w14:textId="1A715996" w:rsidR="004340C2" w:rsidRPr="004340C2" w:rsidRDefault="004340C2" w:rsidP="004340C2">
            <w:pPr>
              <w:spacing w:after="0" w:line="240" w:lineRule="auto"/>
              <w:jc w:val="center"/>
              <w:rPr>
                <w:rFonts w:ascii="Montserrat" w:hAnsi="Montserrat" w:cs="Arial"/>
                <w:b/>
                <w:bCs/>
                <w:color w:val="0D6CB9"/>
                <w:sz w:val="20"/>
                <w:szCs w:val="20"/>
              </w:rPr>
            </w:pPr>
            <w:r w:rsidRPr="004340C2">
              <w:rPr>
                <w:rFonts w:ascii="Montserrat" w:hAnsi="Montserrat" w:cs="Arial"/>
                <w:sz w:val="20"/>
                <w:szCs w:val="20"/>
              </w:rPr>
              <w:t>The design does not have elements contributed by each team member.</w:t>
            </w:r>
          </w:p>
        </w:tc>
      </w:tr>
      <w:tr w:rsidR="004340C2" w:rsidRPr="0022098C" w14:paraId="3D6F0A25" w14:textId="77777777" w:rsidTr="00A20A10">
        <w:trPr>
          <w:trHeight w:val="99"/>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6D4540D" w14:textId="270D1726" w:rsidR="004340C2" w:rsidRPr="004340C2" w:rsidRDefault="004340C2" w:rsidP="004340C2">
            <w:pPr>
              <w:spacing w:after="0" w:line="240" w:lineRule="auto"/>
              <w:rPr>
                <w:rFonts w:ascii="Montserrat" w:hAnsi="Montserrat" w:cs="Arial"/>
                <w:b/>
                <w:bCs/>
                <w:color w:val="0066A1"/>
                <w:sz w:val="20"/>
                <w:szCs w:val="20"/>
              </w:rPr>
            </w:pPr>
            <w:r w:rsidRPr="004340C2">
              <w:rPr>
                <w:rFonts w:ascii="Montserrat" w:hAnsi="Montserrat" w:cs="Arial"/>
                <w:b/>
                <w:bCs/>
                <w:color w:val="0066A1"/>
                <w:sz w:val="20"/>
                <w:szCs w:val="20"/>
              </w:rPr>
              <w:t>ROOM</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2F1F57FB" w14:textId="087DB438"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little pig can fit everywhere inside the house.</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607F1492" w14:textId="561B4CE0"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little pig can only fit in some parts of the house.</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644FD75" w14:textId="586C7779"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little pig cannot fit inside the house.</w:t>
            </w:r>
          </w:p>
        </w:tc>
      </w:tr>
      <w:tr w:rsidR="004340C2" w:rsidRPr="0022098C" w14:paraId="1EEE36E6" w14:textId="77777777" w:rsidTr="00A20A10">
        <w:trPr>
          <w:trHeight w:val="99"/>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E4EF60" w14:textId="287506DA" w:rsidR="004340C2" w:rsidRPr="004340C2" w:rsidRDefault="004340C2" w:rsidP="004340C2">
            <w:pPr>
              <w:spacing w:after="0" w:line="240" w:lineRule="auto"/>
              <w:rPr>
                <w:rFonts w:ascii="Montserrat" w:hAnsi="Montserrat" w:cs="Arial"/>
                <w:b/>
                <w:bCs/>
                <w:color w:val="0066A1"/>
                <w:sz w:val="20"/>
                <w:szCs w:val="20"/>
              </w:rPr>
            </w:pPr>
            <w:r w:rsidRPr="004340C2">
              <w:rPr>
                <w:rFonts w:ascii="Montserrat" w:hAnsi="Montserrat" w:cs="Arial"/>
                <w:b/>
                <w:bCs/>
                <w:color w:val="0066A1"/>
                <w:sz w:val="20"/>
                <w:szCs w:val="20"/>
              </w:rPr>
              <w:t>SNEEZE</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6C017948" w14:textId="5D254E91"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home was able to withstand the wolf’s sneeze for more than 5 seconds.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0F96AF54" w14:textId="7A1DBDE0"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 xml:space="preserve">The home was able to withstand the wolf’s sneeze for 3 </w:t>
            </w:r>
            <w:r w:rsidRPr="004340C2">
              <w:rPr>
                <w:rFonts w:ascii="Montserrat" w:hAnsi="Montserrat" w:cs="Arial"/>
                <w:color w:val="000000"/>
                <w:kern w:val="24"/>
                <w:sz w:val="20"/>
                <w:szCs w:val="20"/>
              </w:rPr>
              <w:t>–</w:t>
            </w:r>
            <w:r w:rsidRPr="004340C2">
              <w:rPr>
                <w:rFonts w:ascii="Montserrat" w:hAnsi="Montserrat" w:cs="Arial"/>
                <w:sz w:val="20"/>
                <w:szCs w:val="20"/>
              </w:rPr>
              <w:t xml:space="preserve"> 5 seconds.</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22D0D9D9" w14:textId="3F13FEE4"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home was unable to withstand the wolf’s sneeze for at least 3 seconds.</w:t>
            </w:r>
          </w:p>
        </w:tc>
      </w:tr>
      <w:tr w:rsidR="004340C2" w:rsidRPr="0022098C" w14:paraId="1AAB80BC" w14:textId="77777777" w:rsidTr="00A20A10">
        <w:trPr>
          <w:trHeight w:val="296"/>
          <w:jc w:val="center"/>
        </w:trPr>
        <w:tc>
          <w:tcPr>
            <w:tcW w:w="2785"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33BCD40C" w14:textId="5BEDBCBF" w:rsidR="004340C2" w:rsidRPr="004340C2" w:rsidRDefault="004340C2" w:rsidP="004340C2">
            <w:pPr>
              <w:spacing w:after="0" w:line="240" w:lineRule="auto"/>
              <w:rPr>
                <w:rFonts w:ascii="Montserrat" w:hAnsi="Montserrat" w:cs="Arial"/>
                <w:b/>
                <w:bCs/>
                <w:color w:val="0066A1"/>
                <w:sz w:val="20"/>
                <w:szCs w:val="20"/>
              </w:rPr>
            </w:pPr>
            <w:r w:rsidRPr="004340C2">
              <w:rPr>
                <w:rFonts w:ascii="Montserrat" w:hAnsi="Montserrat" w:cs="Arial"/>
                <w:b/>
                <w:bCs/>
                <w:color w:val="0066A1"/>
                <w:sz w:val="20"/>
                <w:szCs w:val="20"/>
              </w:rPr>
              <w:t>ROOF</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4CE01A15" w14:textId="3F538795"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roof covers the entire home.</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4C557690" w14:textId="489A39CA"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roof only covers a part of the home.</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5B2517A" w14:textId="420D13D5"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There is no roof.</w:t>
            </w:r>
          </w:p>
        </w:tc>
      </w:tr>
      <w:tr w:rsidR="004340C2" w:rsidRPr="001057EB" w14:paraId="5747619F" w14:textId="77777777" w:rsidTr="00A20A10">
        <w:trPr>
          <w:trHeight w:val="6"/>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0766EC2" w14:textId="19B30FAA" w:rsidR="004340C2" w:rsidRPr="004340C2" w:rsidRDefault="004340C2" w:rsidP="004340C2">
            <w:pPr>
              <w:spacing w:after="0" w:line="240" w:lineRule="auto"/>
              <w:rPr>
                <w:rFonts w:ascii="Montserrat" w:hAnsi="Montserrat" w:cs="Arial"/>
                <w:b/>
                <w:bCs/>
                <w:color w:val="0066A1"/>
                <w:sz w:val="20"/>
                <w:szCs w:val="20"/>
              </w:rPr>
            </w:pPr>
            <w:r w:rsidRPr="004340C2">
              <w:rPr>
                <w:rFonts w:ascii="Montserrat" w:hAnsi="Montserrat" w:cs="Arial"/>
                <w:b/>
                <w:bCs/>
                <w:color w:val="0066A1"/>
                <w:sz w:val="20"/>
                <w:szCs w:val="20"/>
              </w:rPr>
              <w:t>COUNTERS USED</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5137A777" w14:textId="5217F88A"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14 counters or less.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5F207305" w14:textId="1E5410A4"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 xml:space="preserve">15 </w:t>
            </w:r>
            <w:r w:rsidRPr="004340C2">
              <w:rPr>
                <w:rFonts w:ascii="Montserrat" w:hAnsi="Montserrat" w:cs="Arial"/>
                <w:color w:val="000000"/>
                <w:kern w:val="24"/>
                <w:sz w:val="20"/>
                <w:szCs w:val="20"/>
              </w:rPr>
              <w:t>– 20 counters.</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7AE96B24" w14:textId="531EE149"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21 counters or more.</w:t>
            </w:r>
          </w:p>
        </w:tc>
      </w:tr>
      <w:tr w:rsidR="004340C2" w:rsidRPr="0022098C" w14:paraId="0673EB69" w14:textId="77777777" w:rsidTr="00A20A10">
        <w:trPr>
          <w:trHeight w:val="92"/>
          <w:jc w:val="center"/>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878FB02" w14:textId="3365CE4E" w:rsidR="004340C2" w:rsidRPr="004340C2" w:rsidRDefault="004340C2" w:rsidP="004340C2">
            <w:pPr>
              <w:spacing w:after="0" w:line="240" w:lineRule="auto"/>
              <w:rPr>
                <w:rFonts w:ascii="Montserrat" w:hAnsi="Montserrat" w:cs="Arial"/>
                <w:b/>
                <w:bCs/>
                <w:color w:val="0066A1"/>
                <w:sz w:val="20"/>
                <w:szCs w:val="20"/>
              </w:rPr>
            </w:pPr>
            <w:r w:rsidRPr="004340C2">
              <w:rPr>
                <w:rFonts w:ascii="Montserrat" w:hAnsi="Montserrat" w:cs="Arial"/>
                <w:b/>
                <w:bCs/>
                <w:color w:val="0066A1"/>
                <w:sz w:val="20"/>
                <w:szCs w:val="20"/>
              </w:rPr>
              <w:t>BONUS: SUPER SNEEZE</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031B07D9" w14:textId="6D15F80D"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home was able to withstand the wolf’s super sneeze for more than 5 seconds.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3F08BD04" w14:textId="0C6C48A9"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 xml:space="preserve">The home was able to withstand the wolf’s super sneeze for 3 </w:t>
            </w:r>
            <w:r w:rsidRPr="004340C2">
              <w:rPr>
                <w:rFonts w:ascii="Montserrat" w:hAnsi="Montserrat" w:cs="Arial"/>
                <w:color w:val="000000"/>
                <w:kern w:val="24"/>
                <w:sz w:val="20"/>
                <w:szCs w:val="20"/>
              </w:rPr>
              <w:t xml:space="preserve">– </w:t>
            </w:r>
            <w:r w:rsidRPr="004340C2">
              <w:rPr>
                <w:rFonts w:ascii="Montserrat" w:hAnsi="Montserrat" w:cs="Arial"/>
                <w:sz w:val="20"/>
                <w:szCs w:val="20"/>
              </w:rPr>
              <w:t>5 seconds.</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4D480A3C" w14:textId="07D829A2" w:rsidR="004340C2" w:rsidRPr="004340C2" w:rsidRDefault="004340C2" w:rsidP="004340C2">
            <w:pPr>
              <w:spacing w:after="0" w:line="240" w:lineRule="auto"/>
              <w:jc w:val="center"/>
              <w:rPr>
                <w:rFonts w:ascii="Montserrat" w:hAnsi="Montserrat" w:cs="Arial"/>
                <w:sz w:val="20"/>
                <w:szCs w:val="20"/>
              </w:rPr>
            </w:pPr>
            <w:r w:rsidRPr="004340C2">
              <w:rPr>
                <w:rFonts w:ascii="Montserrat" w:hAnsi="Montserrat" w:cs="Arial"/>
                <w:sz w:val="20"/>
                <w:szCs w:val="20"/>
              </w:rPr>
              <w:t>The home was unable to withstand the wolf’s super sneeze for at least 3 seconds.</w:t>
            </w:r>
          </w:p>
        </w:tc>
      </w:tr>
      <w:tr w:rsidR="001057EB" w:rsidRPr="0022098C" w14:paraId="2B0701E3" w14:textId="77777777" w:rsidTr="00A20A10">
        <w:trPr>
          <w:gridAfter w:val="3"/>
          <w:wAfter w:w="6764" w:type="dxa"/>
          <w:trHeight w:val="499"/>
          <w:jc w:val="center"/>
        </w:trPr>
        <w:tc>
          <w:tcPr>
            <w:tcW w:w="3088" w:type="dxa"/>
            <w:gridSpan w:val="2"/>
            <w:tcBorders>
              <w:top w:val="single" w:sz="4" w:space="0" w:color="0D6CB9"/>
              <w:left w:val="single" w:sz="4" w:space="0" w:color="0D6CB9"/>
              <w:bottom w:val="single" w:sz="4" w:space="0" w:color="0D6CB9"/>
              <w:right w:val="single" w:sz="4" w:space="0" w:color="0D6CB9"/>
            </w:tcBorders>
            <w:shd w:val="clear" w:color="auto" w:fill="0066A1"/>
            <w:vAlign w:val="center"/>
          </w:tcPr>
          <w:p w14:paraId="66784A0F"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TOTAL SCORE</w:t>
            </w:r>
          </w:p>
        </w:tc>
        <w:tc>
          <w:tcPr>
            <w:tcW w:w="948" w:type="dxa"/>
            <w:tcBorders>
              <w:top w:val="single" w:sz="4" w:space="0" w:color="0D6CB9"/>
              <w:left w:val="single" w:sz="4" w:space="0" w:color="0D6CB9"/>
              <w:bottom w:val="single" w:sz="4" w:space="0" w:color="0D6CB9"/>
              <w:right w:val="single" w:sz="4" w:space="0" w:color="0D6CB9"/>
            </w:tcBorders>
            <w:shd w:val="clear" w:color="auto" w:fill="auto"/>
          </w:tcPr>
          <w:p w14:paraId="2FBE1A63" w14:textId="77777777" w:rsidR="001057EB" w:rsidRPr="0022098C" w:rsidRDefault="001057EB" w:rsidP="0009474A">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5A1D9C">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DEB2" w14:textId="77777777" w:rsidR="005A1D9C" w:rsidRDefault="005A1D9C" w:rsidP="0022719D">
      <w:pPr>
        <w:spacing w:after="0" w:line="240" w:lineRule="auto"/>
      </w:pPr>
      <w:r>
        <w:separator/>
      </w:r>
    </w:p>
  </w:endnote>
  <w:endnote w:type="continuationSeparator" w:id="0">
    <w:p w14:paraId="4D0DAA68" w14:textId="77777777" w:rsidR="005A1D9C" w:rsidRDefault="005A1D9C"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C178" w14:textId="77777777" w:rsidR="005A1D9C" w:rsidRDefault="005A1D9C" w:rsidP="0022719D">
      <w:pPr>
        <w:spacing w:after="0" w:line="240" w:lineRule="auto"/>
      </w:pPr>
      <w:r>
        <w:separator/>
      </w:r>
    </w:p>
  </w:footnote>
  <w:footnote w:type="continuationSeparator" w:id="0">
    <w:p w14:paraId="14DABD4C" w14:textId="77777777" w:rsidR="005A1D9C" w:rsidRDefault="005A1D9C"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057EB"/>
    <w:rsid w:val="001244AC"/>
    <w:rsid w:val="001410A1"/>
    <w:rsid w:val="00156CB7"/>
    <w:rsid w:val="00172525"/>
    <w:rsid w:val="0017560C"/>
    <w:rsid w:val="001856B5"/>
    <w:rsid w:val="001B78C8"/>
    <w:rsid w:val="001E7A27"/>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310E66"/>
    <w:rsid w:val="00323F8E"/>
    <w:rsid w:val="00325E9A"/>
    <w:rsid w:val="00327F82"/>
    <w:rsid w:val="003374A7"/>
    <w:rsid w:val="0034788E"/>
    <w:rsid w:val="00352A8B"/>
    <w:rsid w:val="00357EB4"/>
    <w:rsid w:val="00394F71"/>
    <w:rsid w:val="003A4568"/>
    <w:rsid w:val="003D6C39"/>
    <w:rsid w:val="003E4673"/>
    <w:rsid w:val="003F25CA"/>
    <w:rsid w:val="00404F26"/>
    <w:rsid w:val="0041358B"/>
    <w:rsid w:val="00423367"/>
    <w:rsid w:val="0042476D"/>
    <w:rsid w:val="004340C2"/>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A1D9C"/>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D0B0A"/>
    <w:rsid w:val="009E2EAC"/>
    <w:rsid w:val="00A00E99"/>
    <w:rsid w:val="00A17F16"/>
    <w:rsid w:val="00A20A10"/>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cp:lastModifiedBy>
  <cp:revision>3</cp:revision>
  <dcterms:created xsi:type="dcterms:W3CDTF">2024-01-10T19:46:00Z</dcterms:created>
  <dcterms:modified xsi:type="dcterms:W3CDTF">2024-01-10T19:49:00Z</dcterms:modified>
  <cp:category/>
</cp:coreProperties>
</file>