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520D" w14:textId="3BF56355" w:rsidR="007859BC" w:rsidRPr="00604FC7" w:rsidRDefault="00083C48" w:rsidP="007859BC">
      <w:pPr>
        <w:rPr>
          <w:b/>
          <w:bCs/>
          <w:color w:val="0066A1" w:themeColor="accent5"/>
          <w:sz w:val="28"/>
          <w:szCs w:val="28"/>
        </w:rPr>
      </w:pPr>
      <w:r w:rsidRPr="00604FC7">
        <w:rPr>
          <w:b/>
          <w:bCs/>
          <w:color w:val="0066A1" w:themeColor="accent5"/>
          <w:sz w:val="28"/>
          <w:szCs w:val="28"/>
        </w:rPr>
        <w:t>Introduction</w:t>
      </w:r>
    </w:p>
    <w:p w14:paraId="4E869D37" w14:textId="77777777" w:rsidR="00083C48" w:rsidRPr="00614AFC" w:rsidRDefault="00083C48" w:rsidP="00614AFC">
      <w:pPr>
        <w:pStyle w:val="paragraph"/>
        <w:spacing w:before="0" w:beforeAutospacing="0" w:after="0" w:afterAutospacing="0" w:line="276" w:lineRule="auto"/>
        <w:textAlignment w:val="baseline"/>
        <w:rPr>
          <w:rFonts w:asciiTheme="minorHAnsi" w:eastAsia="Malgun Gothic" w:hAnsiTheme="minorHAnsi" w:cstheme="minorBidi"/>
        </w:rPr>
      </w:pPr>
      <w:r w:rsidRPr="00614AFC">
        <w:rPr>
          <w:rFonts w:asciiTheme="minorHAnsi" w:eastAsia="Malgun Gothic" w:hAnsiTheme="minorHAnsi" w:cstheme="minorBidi"/>
        </w:rPr>
        <w:t>To understand how PCR works, we are going to model a PCR reaction. All PCR reactions require certain materials for the reaction to take place: DNA Polymerase, Nucleotides, Primers, and a DNA template.</w:t>
      </w:r>
    </w:p>
    <w:p w14:paraId="1D4A2731" w14:textId="77777777" w:rsidR="00083C48" w:rsidRPr="00614AFC" w:rsidRDefault="00083C48" w:rsidP="00614AFC">
      <w:pPr>
        <w:pStyle w:val="paragraph"/>
        <w:spacing w:before="0" w:beforeAutospacing="0" w:after="0" w:afterAutospacing="0" w:line="276" w:lineRule="auto"/>
        <w:textAlignment w:val="baseline"/>
        <w:rPr>
          <w:rFonts w:asciiTheme="minorHAnsi" w:eastAsia="Malgun Gothic" w:hAnsiTheme="minorHAnsi" w:cstheme="minorBidi"/>
          <w:color w:val="000000"/>
        </w:rPr>
      </w:pPr>
    </w:p>
    <w:p w14:paraId="40CE3EF8" w14:textId="5DE31BF1" w:rsidR="00083C48" w:rsidRPr="00614AFC" w:rsidRDefault="00083C48" w:rsidP="00614AFC">
      <w:pPr>
        <w:pStyle w:val="paragraph"/>
        <w:spacing w:before="0" w:beforeAutospacing="0" w:after="0" w:afterAutospacing="0" w:line="276" w:lineRule="auto"/>
        <w:textAlignment w:val="baseline"/>
        <w:rPr>
          <w:rFonts w:asciiTheme="minorHAnsi" w:eastAsia="Malgun Gothic" w:hAnsiTheme="minorHAnsi" w:cstheme="minorBidi"/>
          <w:color w:val="000000"/>
        </w:rPr>
      </w:pPr>
      <w:r w:rsidRPr="00614AFC">
        <w:rPr>
          <w:rFonts w:asciiTheme="minorHAnsi" w:eastAsia="Malgun Gothic" w:hAnsiTheme="minorHAnsi" w:cstheme="minorBidi"/>
        </w:rPr>
        <w:t xml:space="preserve">DNA polymerase is an enzyme that can take a nucleotide and add it to the 3’ end of DNA. For PCR reactions, typically the DNA Polymerase Taq is used. Taq was discovered in bacteria living in hot springs and it </w:t>
      </w:r>
      <w:r w:rsidR="002A3641" w:rsidRPr="00614AFC">
        <w:rPr>
          <w:rFonts w:asciiTheme="minorHAnsi" w:eastAsia="Malgun Gothic" w:hAnsiTheme="minorHAnsi" w:cstheme="minorBidi"/>
        </w:rPr>
        <w:t>can</w:t>
      </w:r>
      <w:r w:rsidRPr="00614AFC">
        <w:rPr>
          <w:rFonts w:asciiTheme="minorHAnsi" w:eastAsia="Malgun Gothic" w:hAnsiTheme="minorHAnsi" w:cstheme="minorBidi"/>
        </w:rPr>
        <w:t xml:space="preserve"> work at high temperatures. In our model, we will be acting as the DNA polymerase.</w:t>
      </w:r>
    </w:p>
    <w:p w14:paraId="43528477" w14:textId="77777777" w:rsidR="00083C48" w:rsidRPr="00614AFC" w:rsidRDefault="00083C48" w:rsidP="00614AFC">
      <w:pPr>
        <w:pStyle w:val="paragraph"/>
        <w:spacing w:before="0" w:beforeAutospacing="0" w:after="0" w:afterAutospacing="0" w:line="276" w:lineRule="auto"/>
        <w:textAlignment w:val="baseline"/>
        <w:rPr>
          <w:rFonts w:asciiTheme="minorHAnsi" w:hAnsiTheme="minorHAnsi" w:cs="Segoe UI"/>
        </w:rPr>
      </w:pPr>
      <w:r w:rsidRPr="00614AFC">
        <w:rPr>
          <w:rStyle w:val="eop"/>
          <w:rFonts w:asciiTheme="minorHAnsi" w:hAnsiTheme="minorHAnsi" w:cs="Segoe UI"/>
          <w:color w:val="000000"/>
        </w:rPr>
        <w:t> </w:t>
      </w:r>
    </w:p>
    <w:p w14:paraId="4FB090F0" w14:textId="77777777" w:rsidR="00083C48" w:rsidRPr="00614AFC" w:rsidRDefault="00083C48" w:rsidP="00614AFC">
      <w:pPr>
        <w:pStyle w:val="paragraph"/>
        <w:spacing w:before="0" w:beforeAutospacing="0" w:after="0" w:afterAutospacing="0" w:line="276" w:lineRule="auto"/>
        <w:textAlignment w:val="baseline"/>
        <w:rPr>
          <w:rFonts w:asciiTheme="minorHAnsi" w:eastAsia="Malgun Gothic" w:hAnsiTheme="minorHAnsi" w:cstheme="minorBidi"/>
        </w:rPr>
      </w:pPr>
      <w:r w:rsidRPr="00614AFC">
        <w:rPr>
          <w:rFonts w:asciiTheme="minorHAnsi" w:eastAsia="Malgun Gothic" w:hAnsiTheme="minorHAnsi" w:cstheme="minorBidi"/>
        </w:rPr>
        <w:t xml:space="preserve">Nucleotides are the units of DNA. In a normal PCR reaction, you would have an equal concentration of </w:t>
      </w:r>
      <w:r w:rsidRPr="00614AFC">
        <w:rPr>
          <w:rStyle w:val="normaltextrun"/>
          <w:rFonts w:asciiTheme="minorHAnsi" w:hAnsiTheme="minorHAnsi" w:cs="Segoe UI"/>
          <w:b/>
          <w:bCs/>
          <w:color w:val="AA0000"/>
        </w:rPr>
        <w:t>adenine,</w:t>
      </w:r>
      <w:r w:rsidRPr="00614AFC">
        <w:rPr>
          <w:rStyle w:val="normaltextrun"/>
          <w:rFonts w:asciiTheme="minorHAnsi" w:hAnsiTheme="minorHAnsi" w:cs="Segoe UI"/>
          <w:color w:val="AA0000"/>
        </w:rPr>
        <w:t xml:space="preserve"> </w:t>
      </w:r>
      <w:r w:rsidRPr="00614AFC">
        <w:rPr>
          <w:rStyle w:val="normaltextrun"/>
          <w:rFonts w:asciiTheme="minorHAnsi" w:hAnsiTheme="minorHAnsi" w:cs="Segoe UI"/>
          <w:b/>
          <w:bCs/>
          <w:color w:val="2F5496"/>
        </w:rPr>
        <w:t>cytosine,</w:t>
      </w:r>
      <w:r w:rsidRPr="00614AFC">
        <w:rPr>
          <w:rStyle w:val="normaltextrun"/>
          <w:rFonts w:asciiTheme="minorHAnsi" w:hAnsiTheme="minorHAnsi" w:cs="Segoe UI"/>
          <w:color w:val="2F5496"/>
        </w:rPr>
        <w:t xml:space="preserve"> </w:t>
      </w:r>
      <w:r w:rsidRPr="00614AFC">
        <w:rPr>
          <w:rStyle w:val="normaltextrun"/>
          <w:rFonts w:asciiTheme="minorHAnsi" w:hAnsiTheme="minorHAnsi" w:cs="Segoe UI"/>
          <w:b/>
          <w:bCs/>
          <w:color w:val="538135"/>
        </w:rPr>
        <w:t>guanine</w:t>
      </w:r>
      <w:r w:rsidRPr="00614AFC">
        <w:rPr>
          <w:rStyle w:val="normaltextrun"/>
          <w:rFonts w:asciiTheme="minorHAnsi" w:hAnsiTheme="minorHAnsi" w:cs="Segoe UI"/>
          <w:color w:val="538135"/>
        </w:rPr>
        <w:t xml:space="preserve"> </w:t>
      </w:r>
      <w:r w:rsidRPr="00614AFC">
        <w:rPr>
          <w:rStyle w:val="normaltextrun"/>
          <w:rFonts w:asciiTheme="minorHAnsi" w:hAnsiTheme="minorHAnsi" w:cs="Segoe UI"/>
          <w:color w:val="000000"/>
        </w:rPr>
        <w:t xml:space="preserve">and </w:t>
      </w:r>
      <w:r w:rsidRPr="00614AFC">
        <w:rPr>
          <w:rStyle w:val="normaltextrun"/>
          <w:rFonts w:asciiTheme="minorHAnsi" w:hAnsiTheme="minorHAnsi" w:cs="Segoe UI"/>
          <w:b/>
          <w:bCs/>
          <w:color w:val="977000"/>
        </w:rPr>
        <w:t>thymine</w:t>
      </w:r>
      <w:r w:rsidRPr="00614AFC">
        <w:rPr>
          <w:rStyle w:val="normaltextrun"/>
          <w:rFonts w:asciiTheme="minorHAnsi" w:hAnsiTheme="minorHAnsi" w:cs="Segoe UI"/>
          <w:color w:val="000000"/>
        </w:rPr>
        <w:t xml:space="preserve">. </w:t>
      </w:r>
      <w:r w:rsidRPr="00614AFC">
        <w:rPr>
          <w:rFonts w:asciiTheme="minorHAnsi" w:eastAsia="Malgun Gothic" w:hAnsiTheme="minorHAnsi" w:cstheme="minorBidi"/>
        </w:rPr>
        <w:t>They are the colored components of your model. Notice how only certain pieces fit together and they only fit together in certain directions. </w:t>
      </w:r>
    </w:p>
    <w:p w14:paraId="43B51A82" w14:textId="77777777" w:rsidR="00083C48" w:rsidRPr="00614AFC" w:rsidRDefault="00083C48" w:rsidP="00614AFC">
      <w:pPr>
        <w:pStyle w:val="paragraph"/>
        <w:spacing w:before="0" w:beforeAutospacing="0" w:after="0" w:afterAutospacing="0" w:line="276" w:lineRule="auto"/>
        <w:textAlignment w:val="baseline"/>
        <w:rPr>
          <w:rFonts w:asciiTheme="minorHAnsi" w:eastAsia="Malgun Gothic" w:hAnsiTheme="minorHAnsi" w:cstheme="minorBidi"/>
        </w:rPr>
      </w:pPr>
      <w:r w:rsidRPr="00614AFC">
        <w:rPr>
          <w:rFonts w:asciiTheme="minorHAnsi" w:eastAsia="Malgun Gothic" w:hAnsiTheme="minorHAnsi" w:cstheme="minorBidi"/>
        </w:rPr>
        <w:t> </w:t>
      </w:r>
    </w:p>
    <w:p w14:paraId="15C6C678" w14:textId="77777777" w:rsidR="00083C48" w:rsidRPr="00614AFC" w:rsidRDefault="00083C48" w:rsidP="00614AFC">
      <w:pPr>
        <w:pStyle w:val="paragraph"/>
        <w:spacing w:before="0" w:beforeAutospacing="0" w:after="0" w:afterAutospacing="0" w:line="276" w:lineRule="auto"/>
        <w:textAlignment w:val="baseline"/>
        <w:rPr>
          <w:rFonts w:asciiTheme="minorHAnsi" w:eastAsia="Malgun Gothic" w:hAnsiTheme="minorHAnsi" w:cstheme="minorBidi"/>
        </w:rPr>
      </w:pPr>
      <w:r w:rsidRPr="00614AFC">
        <w:rPr>
          <w:rFonts w:asciiTheme="minorHAnsi" w:eastAsia="Malgun Gothic" w:hAnsiTheme="minorHAnsi" w:cstheme="minorBidi"/>
        </w:rPr>
        <w:t>The DNA template is the region of DNA we want to copy. This is usually a short unique sequence of between 100 – 500bp. While shorter or longer pieces of DNA can be made, when working within the genome it is easier to get both specificity and efficiency within that range. The DNA template for the model is already made:</w:t>
      </w:r>
    </w:p>
    <w:p w14:paraId="56D08790" w14:textId="77777777" w:rsidR="00083C48" w:rsidRPr="00614AFC" w:rsidRDefault="00083C48" w:rsidP="00614AFC">
      <w:pPr>
        <w:pStyle w:val="paragraph"/>
        <w:spacing w:before="0" w:beforeAutospacing="0" w:after="0" w:afterAutospacing="0" w:line="276" w:lineRule="auto"/>
        <w:textAlignment w:val="baseline"/>
        <w:rPr>
          <w:rFonts w:asciiTheme="minorHAnsi" w:eastAsia="Malgun Gothic" w:hAnsiTheme="minorHAnsi" w:cstheme="minorBidi"/>
        </w:rPr>
      </w:pPr>
    </w:p>
    <w:p w14:paraId="69999E76" w14:textId="77777777" w:rsidR="00083C48" w:rsidRPr="00614AFC" w:rsidRDefault="00083C48" w:rsidP="00E70F42">
      <w:pPr>
        <w:pStyle w:val="paragraph"/>
        <w:spacing w:before="0" w:beforeAutospacing="0" w:after="0" w:afterAutospacing="0" w:line="276" w:lineRule="auto"/>
        <w:jc w:val="center"/>
        <w:textAlignment w:val="baseline"/>
        <w:rPr>
          <w:rFonts w:asciiTheme="minorHAnsi" w:hAnsiTheme="minorHAnsi" w:cs="Segoe UI"/>
        </w:rPr>
      </w:pPr>
      <w:r w:rsidRPr="00614AFC">
        <w:rPr>
          <w:rStyle w:val="normaltextrun"/>
          <w:rFonts w:asciiTheme="minorHAnsi" w:hAnsiTheme="minorHAnsi" w:cs="Segoe UI"/>
        </w:rPr>
        <w:t>3’ GTGGACTGAGGACTCCTCTTCAGA5’</w:t>
      </w:r>
    </w:p>
    <w:p w14:paraId="45610C3A" w14:textId="77777777" w:rsidR="00083C48" w:rsidRPr="00614AFC" w:rsidRDefault="00083C48" w:rsidP="00E70F42">
      <w:pPr>
        <w:pStyle w:val="paragraph"/>
        <w:spacing w:before="0" w:beforeAutospacing="0" w:after="0" w:afterAutospacing="0" w:line="276" w:lineRule="auto"/>
        <w:jc w:val="center"/>
        <w:textAlignment w:val="baseline"/>
        <w:rPr>
          <w:rStyle w:val="normaltextrun"/>
          <w:rFonts w:asciiTheme="minorHAnsi" w:hAnsiTheme="minorHAnsi" w:cs="Segoe UI"/>
        </w:rPr>
      </w:pPr>
      <w:r w:rsidRPr="00614AFC">
        <w:rPr>
          <w:rStyle w:val="normaltextrun"/>
          <w:rFonts w:asciiTheme="minorHAnsi" w:hAnsiTheme="minorHAnsi" w:cs="Segoe UI"/>
        </w:rPr>
        <w:t>5’ CACCTGACTCCTGAGGAGAAGTCT 3’</w:t>
      </w:r>
    </w:p>
    <w:p w14:paraId="6975DD07" w14:textId="77777777" w:rsidR="00083C48" w:rsidRPr="00E70F42" w:rsidRDefault="00083C48" w:rsidP="00E70F42">
      <w:pPr>
        <w:pStyle w:val="paragraph"/>
        <w:spacing w:before="0" w:beforeAutospacing="0" w:after="0" w:afterAutospacing="0" w:line="276" w:lineRule="auto"/>
        <w:jc w:val="center"/>
        <w:textAlignment w:val="baseline"/>
        <w:rPr>
          <w:rFonts w:asciiTheme="minorHAnsi" w:eastAsia="Malgun Gothic" w:hAnsiTheme="minorHAnsi" w:cstheme="minorBidi"/>
          <w:sz w:val="22"/>
          <w:szCs w:val="22"/>
        </w:rPr>
      </w:pPr>
    </w:p>
    <w:p w14:paraId="32EE662A" w14:textId="5DC33D00" w:rsidR="00083C48" w:rsidRPr="00614AFC" w:rsidRDefault="00083C48" w:rsidP="00E70F42">
      <w:pPr>
        <w:spacing w:line="276" w:lineRule="auto"/>
        <w:rPr>
          <w:rFonts w:eastAsia="Malgun Gothic"/>
        </w:rPr>
      </w:pPr>
      <w:r w:rsidRPr="00614AFC">
        <w:rPr>
          <w:rFonts w:eastAsia="Malgun Gothic"/>
        </w:rPr>
        <w:t>Primers are short stretches of DNA that are designed to bind to either side of the section of DNA you want to copy. PCR requires both a 5’ and a 3’ primer. This means that they bind to different strands of the double helix. This is because PCR always works in a 5’ to 3’ direction. Primers are also specific for the region of DNA you want to copy. The primers are in grey:</w:t>
      </w:r>
    </w:p>
    <w:p w14:paraId="27973BC6" w14:textId="77777777" w:rsidR="00083C48" w:rsidRPr="00614AFC" w:rsidRDefault="00083C48" w:rsidP="00E70F42">
      <w:pPr>
        <w:pStyle w:val="paragraph"/>
        <w:spacing w:before="0" w:beforeAutospacing="0" w:after="0" w:afterAutospacing="0" w:line="276" w:lineRule="auto"/>
        <w:jc w:val="center"/>
        <w:textAlignment w:val="baseline"/>
        <w:rPr>
          <w:rFonts w:asciiTheme="minorHAnsi" w:hAnsiTheme="minorHAnsi" w:cs="Segoe UI"/>
        </w:rPr>
      </w:pPr>
      <w:r w:rsidRPr="00614AFC">
        <w:rPr>
          <w:rStyle w:val="normaltextrun"/>
          <w:rFonts w:asciiTheme="minorHAnsi" w:hAnsiTheme="minorHAnsi" w:cs="Segoe UI"/>
          <w:b/>
          <w:bCs/>
        </w:rPr>
        <w:t>Primer 1: 5’TGAC3’</w:t>
      </w:r>
    </w:p>
    <w:p w14:paraId="6FDCF2BE" w14:textId="77777777" w:rsidR="00083C48" w:rsidRPr="00614AFC" w:rsidRDefault="00083C48" w:rsidP="00E70F42">
      <w:pPr>
        <w:pStyle w:val="paragraph"/>
        <w:spacing w:before="0" w:beforeAutospacing="0" w:after="0" w:afterAutospacing="0" w:line="276" w:lineRule="auto"/>
        <w:jc w:val="center"/>
        <w:textAlignment w:val="baseline"/>
        <w:rPr>
          <w:rStyle w:val="normaltextrun"/>
          <w:rFonts w:asciiTheme="minorHAnsi" w:hAnsiTheme="minorHAnsi" w:cs="Segoe UI"/>
          <w:b/>
          <w:bCs/>
        </w:rPr>
      </w:pPr>
      <w:r w:rsidRPr="00614AFC">
        <w:rPr>
          <w:rStyle w:val="normaltextrun"/>
          <w:rFonts w:asciiTheme="minorHAnsi" w:hAnsiTheme="minorHAnsi" w:cs="Segoe UI"/>
          <w:b/>
          <w:bCs/>
        </w:rPr>
        <w:t>Primer 2: 5’TTCT3’</w:t>
      </w:r>
    </w:p>
    <w:p w14:paraId="0A595EBC" w14:textId="77777777" w:rsidR="00083C48" w:rsidRPr="00E70F42" w:rsidRDefault="00083C48" w:rsidP="00E70F42">
      <w:pPr>
        <w:pStyle w:val="paragraph"/>
        <w:spacing w:before="0" w:beforeAutospacing="0" w:after="0" w:afterAutospacing="0" w:line="276" w:lineRule="auto"/>
        <w:jc w:val="center"/>
        <w:textAlignment w:val="baseline"/>
        <w:rPr>
          <w:rStyle w:val="normaltextrun"/>
          <w:rFonts w:asciiTheme="minorHAnsi" w:hAnsiTheme="minorHAnsi" w:cs="Segoe UI"/>
          <w:b/>
          <w:bCs/>
          <w:sz w:val="22"/>
          <w:szCs w:val="22"/>
        </w:rPr>
      </w:pPr>
    </w:p>
    <w:p w14:paraId="21940194" w14:textId="77777777" w:rsidR="00083C48" w:rsidRPr="00E70F42" w:rsidRDefault="00083C48" w:rsidP="00E70F42">
      <w:pPr>
        <w:pStyle w:val="paragraph"/>
        <w:spacing w:before="0" w:beforeAutospacing="0" w:after="0" w:afterAutospacing="0" w:line="276" w:lineRule="auto"/>
        <w:jc w:val="center"/>
        <w:textAlignment w:val="baseline"/>
        <w:rPr>
          <w:rFonts w:asciiTheme="minorHAnsi" w:hAnsiTheme="minorHAnsi" w:cs="Segoe UI"/>
          <w:sz w:val="22"/>
          <w:szCs w:val="22"/>
        </w:rPr>
      </w:pPr>
    </w:p>
    <w:p w14:paraId="460D55D8" w14:textId="77777777" w:rsidR="00083C48" w:rsidRPr="00614AFC" w:rsidRDefault="00083C48" w:rsidP="00E70F42">
      <w:pPr>
        <w:pStyle w:val="paragraph"/>
        <w:spacing w:before="0" w:beforeAutospacing="0" w:after="0" w:afterAutospacing="0" w:line="276" w:lineRule="auto"/>
        <w:textAlignment w:val="baseline"/>
        <w:rPr>
          <w:rStyle w:val="normaltextrun"/>
          <w:rFonts w:asciiTheme="minorHAnsi" w:hAnsiTheme="minorHAnsi" w:cs="Segoe UI"/>
        </w:rPr>
      </w:pPr>
      <w:r w:rsidRPr="00614AFC">
        <w:rPr>
          <w:rStyle w:val="normaltextrun"/>
          <w:rFonts w:asciiTheme="minorHAnsi" w:hAnsiTheme="minorHAnsi" w:cs="Segoe UI"/>
        </w:rPr>
        <w:t>The PCR reaction occurs by running through multiple cycles of denaturation, annealing, and extension.</w:t>
      </w:r>
      <w:r w:rsidRPr="00614AFC">
        <w:rPr>
          <w:rFonts w:asciiTheme="minorHAnsi" w:hAnsiTheme="minorHAnsi" w:cs="Segoe UI"/>
        </w:rPr>
        <w:t xml:space="preserve"> </w:t>
      </w:r>
      <w:r w:rsidRPr="00614AFC">
        <w:rPr>
          <w:rStyle w:val="normaltextrun"/>
          <w:rFonts w:asciiTheme="minorHAnsi" w:hAnsiTheme="minorHAnsi" w:cs="Segoe UI"/>
        </w:rPr>
        <w:t>For this activity, we are going to model what occurs during the first three cycles of PCR.</w:t>
      </w:r>
    </w:p>
    <w:p w14:paraId="4A793947" w14:textId="77777777" w:rsidR="00083C48" w:rsidRPr="00604FC7" w:rsidRDefault="00083C48" w:rsidP="00CA4FA7">
      <w:pPr>
        <w:rPr>
          <w:rStyle w:val="normaltextrun"/>
          <w:b/>
          <w:bCs/>
          <w:color w:val="E37222"/>
          <w:sz w:val="22"/>
          <w:szCs w:val="22"/>
          <w:shd w:val="clear" w:color="auto" w:fill="FFFFFF"/>
        </w:rPr>
      </w:pPr>
    </w:p>
    <w:p w14:paraId="5421D9E1" w14:textId="77777777" w:rsidR="0045434C" w:rsidRPr="00604FC7" w:rsidRDefault="00CA4FA7" w:rsidP="00CA4FA7">
      <w:pPr>
        <w:rPr>
          <w:rStyle w:val="normaltextrun"/>
          <w:rFonts w:eastAsia="Malgun Gothic"/>
          <w:b/>
          <w:bCs/>
          <w:color w:val="0066A1" w:themeColor="accent5"/>
        </w:rPr>
      </w:pPr>
      <w:r w:rsidRPr="00604FC7">
        <w:rPr>
          <w:rStyle w:val="normaltextrun"/>
          <w:b/>
          <w:bCs/>
          <w:color w:val="E37222"/>
          <w:sz w:val="22"/>
          <w:szCs w:val="22"/>
          <w:shd w:val="clear" w:color="auto" w:fill="FFFFFF"/>
        </w:rPr>
        <w:lastRenderedPageBreak/>
        <w:br/>
      </w:r>
    </w:p>
    <w:p w14:paraId="6D969BF1" w14:textId="77777777" w:rsidR="00E70F42" w:rsidRDefault="00E70F42" w:rsidP="00CA4FA7">
      <w:pPr>
        <w:rPr>
          <w:b/>
          <w:bCs/>
          <w:color w:val="0066A1" w:themeColor="accent5"/>
          <w:sz w:val="28"/>
          <w:szCs w:val="28"/>
        </w:rPr>
      </w:pPr>
    </w:p>
    <w:p w14:paraId="09FE728C" w14:textId="536BE755" w:rsidR="00CA4FA7" w:rsidRPr="00604FC7" w:rsidRDefault="00083C48" w:rsidP="00CA4FA7">
      <w:pPr>
        <w:rPr>
          <w:b/>
          <w:bCs/>
          <w:color w:val="0066A1" w:themeColor="accent5"/>
          <w:sz w:val="28"/>
          <w:szCs w:val="28"/>
        </w:rPr>
      </w:pPr>
      <w:r w:rsidRPr="00604FC7">
        <w:rPr>
          <w:b/>
          <w:bCs/>
          <w:color w:val="0066A1" w:themeColor="accent5"/>
          <w:sz w:val="28"/>
          <w:szCs w:val="28"/>
        </w:rPr>
        <w:t>Procedure</w:t>
      </w:r>
    </w:p>
    <w:p w14:paraId="36D3DDB8" w14:textId="77777777" w:rsidR="00083C48" w:rsidRPr="00614AFC" w:rsidRDefault="00083C48" w:rsidP="00D5312B">
      <w:pPr>
        <w:spacing w:after="0" w:line="276" w:lineRule="auto"/>
        <w:rPr>
          <w:b/>
          <w:bCs/>
          <w:color w:val="0066A1" w:themeColor="accent5"/>
        </w:rPr>
      </w:pPr>
      <w:r w:rsidRPr="00614AFC">
        <w:rPr>
          <w:b/>
          <w:bCs/>
          <w:color w:val="0066A1" w:themeColor="accent5"/>
        </w:rPr>
        <w:t>Cycle 1 </w:t>
      </w:r>
    </w:p>
    <w:p w14:paraId="39DE7241" w14:textId="77777777" w:rsidR="0045434C" w:rsidRPr="00614AFC" w:rsidRDefault="0045434C" w:rsidP="00083C48">
      <w:pPr>
        <w:pStyle w:val="paragraph"/>
        <w:spacing w:before="0" w:beforeAutospacing="0" w:after="0" w:afterAutospacing="0" w:line="276" w:lineRule="auto"/>
        <w:textAlignment w:val="baseline"/>
        <w:rPr>
          <w:rStyle w:val="eop"/>
          <w:rFonts w:asciiTheme="minorHAnsi" w:hAnsiTheme="minorHAnsi" w:cs="Segoe UI"/>
        </w:rPr>
      </w:pPr>
    </w:p>
    <w:p w14:paraId="78EDA08D" w14:textId="2D15D6CE" w:rsidR="00083C48" w:rsidRPr="00614AFC" w:rsidRDefault="00083C48" w:rsidP="00083C48">
      <w:pPr>
        <w:pStyle w:val="paragraph"/>
        <w:spacing w:before="0" w:beforeAutospacing="0" w:after="0" w:afterAutospacing="0" w:line="276" w:lineRule="auto"/>
        <w:textAlignment w:val="baseline"/>
        <w:rPr>
          <w:rStyle w:val="eop"/>
          <w:rFonts w:asciiTheme="minorHAnsi" w:hAnsiTheme="minorHAnsi" w:cs="Segoe UI"/>
        </w:rPr>
      </w:pPr>
      <w:r w:rsidRPr="00614AFC">
        <w:rPr>
          <w:rStyle w:val="eop"/>
          <w:rFonts w:asciiTheme="minorHAnsi" w:hAnsiTheme="minorHAnsi" w:cs="Segoe UI"/>
        </w:rPr>
        <w:t>1. Slowly denature the DNA by using your hands to unzip the two strands</w:t>
      </w:r>
    </w:p>
    <w:p w14:paraId="4F3530B7" w14:textId="77777777" w:rsidR="00083C48" w:rsidRPr="00614AFC" w:rsidRDefault="00083C48" w:rsidP="00083C48">
      <w:pPr>
        <w:pStyle w:val="paragraph"/>
        <w:spacing w:before="0" w:beforeAutospacing="0" w:after="0" w:afterAutospacing="0" w:line="276" w:lineRule="auto"/>
        <w:ind w:left="720"/>
        <w:textAlignment w:val="baseline"/>
        <w:rPr>
          <w:rStyle w:val="eop"/>
          <w:rFonts w:asciiTheme="minorHAnsi" w:hAnsiTheme="minorHAnsi" w:cs="Segoe UI"/>
        </w:rPr>
      </w:pPr>
      <w:r w:rsidRPr="00614AFC">
        <w:rPr>
          <w:rFonts w:asciiTheme="minorHAnsi" w:hAnsiTheme="minorHAnsi" w:cs="Segoe UI"/>
          <w:noProof/>
          <w14:ligatures w14:val="standardContextual"/>
        </w:rPr>
        <mc:AlternateContent>
          <mc:Choice Requires="wps">
            <w:drawing>
              <wp:anchor distT="0" distB="0" distL="114300" distR="114300" simplePos="0" relativeHeight="251659264" behindDoc="0" locked="0" layoutInCell="1" allowOverlap="1" wp14:anchorId="237B8EA0" wp14:editId="1EB4162B">
                <wp:simplePos x="0" y="0"/>
                <wp:positionH relativeFrom="column">
                  <wp:posOffset>-31750</wp:posOffset>
                </wp:positionH>
                <wp:positionV relativeFrom="paragraph">
                  <wp:posOffset>187768</wp:posOffset>
                </wp:positionV>
                <wp:extent cx="6198235" cy="1099746"/>
                <wp:effectExtent l="12700" t="12700" r="12065" b="18415"/>
                <wp:wrapNone/>
                <wp:docPr id="1759092909" name="Text Box 41"/>
                <wp:cNvGraphicFramePr/>
                <a:graphic xmlns:a="http://schemas.openxmlformats.org/drawingml/2006/main">
                  <a:graphicData uri="http://schemas.microsoft.com/office/word/2010/wordprocessingShape">
                    <wps:wsp>
                      <wps:cNvSpPr txBox="1"/>
                      <wps:spPr>
                        <a:xfrm>
                          <a:off x="0" y="0"/>
                          <a:ext cx="6198235" cy="1099746"/>
                        </a:xfrm>
                        <a:prstGeom prst="rect">
                          <a:avLst/>
                        </a:prstGeom>
                        <a:solidFill>
                          <a:srgbClr val="8031A7"/>
                        </a:solidFill>
                        <a:ln w="28575">
                          <a:solidFill>
                            <a:srgbClr val="8031A7"/>
                          </a:solidFill>
                        </a:ln>
                      </wps:spPr>
                      <wps:txbx>
                        <w:txbxContent>
                          <w:p w14:paraId="103F6AF0" w14:textId="77777777"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Step 1: Denaturation- 95</w:t>
                            </w:r>
                            <w:r w:rsidRPr="0045434C">
                              <w:rPr>
                                <w:rStyle w:val="normaltextrun"/>
                                <w:rFonts w:asciiTheme="minorHAnsi" w:eastAsia="Symbol" w:hAnsiTheme="minorHAnsi" w:cs="Symbol"/>
                                <w:color w:val="FFFFFF" w:themeColor="background1"/>
                              </w:rPr>
                              <w:t>°</w:t>
                            </w:r>
                            <w:r w:rsidRPr="0045434C">
                              <w:rPr>
                                <w:rStyle w:val="normaltextrun"/>
                                <w:rFonts w:asciiTheme="minorHAnsi" w:hAnsiTheme="minorHAnsi" w:cs="Segoe UI"/>
                                <w:color w:val="FFFFFF" w:themeColor="background1"/>
                              </w:rPr>
                              <w:t>C</w:t>
                            </w:r>
                            <w:r w:rsidRPr="0045434C">
                              <w:rPr>
                                <w:rStyle w:val="eop"/>
                                <w:rFonts w:asciiTheme="minorHAnsi" w:hAnsiTheme="minorHAnsi" w:cs="Segoe UI"/>
                                <w:color w:val="FFFFFF" w:themeColor="background1"/>
                              </w:rPr>
                              <w:t> </w:t>
                            </w:r>
                          </w:p>
                          <w:p w14:paraId="6BF644F0" w14:textId="77777777"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PCR requires DNA strands to separate. This is done by heating up the strands to 95C. This causes the hydrogen bonds between the nucleotides to break but does not break the phosphate backbone.</w:t>
                            </w:r>
                            <w:r w:rsidRPr="0045434C">
                              <w:rPr>
                                <w:rStyle w:val="eop"/>
                                <w:rFonts w:asciiTheme="minorHAnsi" w:hAnsiTheme="minorHAnsi" w:cs="Segoe UI"/>
                                <w:color w:val="FFFFFF" w:themeColor="background1"/>
                              </w:rPr>
                              <w:t> </w:t>
                            </w:r>
                          </w:p>
                          <w:p w14:paraId="61BF9D87" w14:textId="77777777" w:rsidR="00083C48" w:rsidRPr="00A71D94" w:rsidRDefault="00083C48" w:rsidP="00083C48">
                            <w:pP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7B8EA0" id="_x0000_t202" coordsize="21600,21600" o:spt="202" path="m,l,21600r21600,l21600,xe">
                <v:stroke joinstyle="miter"/>
                <v:path gradientshapeok="t" o:connecttype="rect"/>
              </v:shapetype>
              <v:shape id="Text Box 41" o:spid="_x0000_s1026" type="#_x0000_t202" style="position:absolute;left:0;text-align:left;margin-left:-2.5pt;margin-top:14.8pt;width:488.05pt;height:8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" fillcolor="#8031a7" strokecolor="#8031a7" strokeweight="2.25pt">
                <v:textbox>
                  <w:txbxContent>
                    <w:p w14:paraId="103F6AF0" w14:textId="77777777"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Step 1: Denaturation- 95</w:t>
                      </w:r>
                      <w:r w:rsidRPr="0045434C">
                        <w:rPr>
                          <w:rStyle w:val="normaltextrun"/>
                          <w:rFonts w:asciiTheme="minorHAnsi" w:eastAsia="Symbol" w:hAnsiTheme="minorHAnsi" w:cs="Symbol"/>
                          <w:color w:val="FFFFFF" w:themeColor="background1"/>
                        </w:rPr>
                        <w:t>°</w:t>
                      </w:r>
                      <w:r w:rsidRPr="0045434C">
                        <w:rPr>
                          <w:rStyle w:val="normaltextrun"/>
                          <w:rFonts w:asciiTheme="minorHAnsi" w:hAnsiTheme="minorHAnsi" w:cs="Segoe UI"/>
                          <w:color w:val="FFFFFF" w:themeColor="background1"/>
                        </w:rPr>
                        <w:t>C</w:t>
                      </w:r>
                      <w:r w:rsidRPr="0045434C">
                        <w:rPr>
                          <w:rStyle w:val="eop"/>
                          <w:rFonts w:asciiTheme="minorHAnsi" w:hAnsiTheme="minorHAnsi" w:cs="Segoe UI"/>
                          <w:color w:val="FFFFFF" w:themeColor="background1"/>
                        </w:rPr>
                        <w:t> </w:t>
                      </w:r>
                    </w:p>
                    <w:p w14:paraId="6BF644F0" w14:textId="77777777"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PCR requires DNA strands to separate. This is done by heating up the strands to 95C. This causes the hydrogen bonds between the nucleotides to break but does not break the phosphate backbone.</w:t>
                      </w:r>
                      <w:r w:rsidRPr="0045434C">
                        <w:rPr>
                          <w:rStyle w:val="eop"/>
                          <w:rFonts w:asciiTheme="minorHAnsi" w:hAnsiTheme="minorHAnsi" w:cs="Segoe UI"/>
                          <w:color w:val="FFFFFF" w:themeColor="background1"/>
                        </w:rPr>
                        <w:t> </w:t>
                      </w:r>
                    </w:p>
                    <w:p w14:paraId="61BF9D87" w14:textId="77777777" w:rsidR="00083C48" w:rsidRPr="00A71D94" w:rsidRDefault="00083C48" w:rsidP="00083C48">
                      <w:pPr>
                        <w:rPr>
                          <w:color w:val="FFFFFF" w:themeColor="background1"/>
                          <w:sz w:val="22"/>
                          <w:szCs w:val="22"/>
                        </w:rPr>
                      </w:pPr>
                    </w:p>
                  </w:txbxContent>
                </v:textbox>
              </v:shape>
            </w:pict>
          </mc:Fallback>
        </mc:AlternateContent>
      </w:r>
    </w:p>
    <w:p w14:paraId="469AC11C"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39EF26D7"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26B1CD84"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0E25F867"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61B74AC7"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04F60C29" w14:textId="77777777" w:rsidR="0045434C" w:rsidRPr="00614AFC" w:rsidRDefault="0045434C" w:rsidP="00E70F42">
      <w:pPr>
        <w:pStyle w:val="paragraph"/>
        <w:spacing w:before="0" w:beforeAutospacing="0" w:after="0" w:afterAutospacing="0" w:line="276" w:lineRule="auto"/>
        <w:textAlignment w:val="baseline"/>
        <w:rPr>
          <w:rStyle w:val="eop"/>
          <w:rFonts w:asciiTheme="minorHAnsi" w:hAnsiTheme="minorHAnsi" w:cs="Segoe UI"/>
        </w:rPr>
      </w:pPr>
    </w:p>
    <w:p w14:paraId="4FBC9972" w14:textId="25D2042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r w:rsidRPr="00614AFC">
        <w:rPr>
          <w:rStyle w:val="eop"/>
          <w:rFonts w:asciiTheme="minorHAnsi" w:hAnsiTheme="minorHAnsi" w:cs="Segoe UI"/>
        </w:rPr>
        <w:t>2. Take the primers and attach it to the complementary sequence in the target DNA. Pay attention to the 5’ and 3’ ends and remember that DNA strands bind antiparallel to each other</w:t>
      </w:r>
    </w:p>
    <w:p w14:paraId="11578C80"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r w:rsidRPr="00614AFC">
        <w:rPr>
          <w:rFonts w:asciiTheme="minorHAnsi" w:hAnsiTheme="minorHAnsi" w:cs="Segoe UI"/>
          <w:noProof/>
          <w14:ligatures w14:val="standardContextual"/>
        </w:rPr>
        <mc:AlternateContent>
          <mc:Choice Requires="wps">
            <w:drawing>
              <wp:anchor distT="0" distB="0" distL="114300" distR="114300" simplePos="0" relativeHeight="251660288" behindDoc="0" locked="0" layoutInCell="1" allowOverlap="1" wp14:anchorId="6F9E355F" wp14:editId="26375708">
                <wp:simplePos x="0" y="0"/>
                <wp:positionH relativeFrom="margin">
                  <wp:posOffset>28649</wp:posOffset>
                </wp:positionH>
                <wp:positionV relativeFrom="paragraph">
                  <wp:posOffset>167049</wp:posOffset>
                </wp:positionV>
                <wp:extent cx="6198235" cy="1110503"/>
                <wp:effectExtent l="12700" t="12700" r="12065" b="7620"/>
                <wp:wrapNone/>
                <wp:docPr id="739074798" name="Text Box 41"/>
                <wp:cNvGraphicFramePr/>
                <a:graphic xmlns:a="http://schemas.openxmlformats.org/drawingml/2006/main">
                  <a:graphicData uri="http://schemas.microsoft.com/office/word/2010/wordprocessingShape">
                    <wps:wsp>
                      <wps:cNvSpPr txBox="1"/>
                      <wps:spPr>
                        <a:xfrm>
                          <a:off x="0" y="0"/>
                          <a:ext cx="6198235" cy="1110503"/>
                        </a:xfrm>
                        <a:prstGeom prst="rect">
                          <a:avLst/>
                        </a:prstGeom>
                        <a:solidFill>
                          <a:srgbClr val="8031A7"/>
                        </a:solidFill>
                        <a:ln w="28575">
                          <a:solidFill>
                            <a:srgbClr val="8031A7"/>
                          </a:solidFill>
                        </a:ln>
                      </wps:spPr>
                      <wps:txbx>
                        <w:txbxContent>
                          <w:p w14:paraId="0F0B24EE" w14:textId="77777777"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Step 2: Annealing- Primer Specific Temperature</w:t>
                            </w:r>
                            <w:r w:rsidRPr="0045434C">
                              <w:rPr>
                                <w:rStyle w:val="eop"/>
                                <w:rFonts w:asciiTheme="minorHAnsi" w:hAnsiTheme="minorHAnsi" w:cs="Segoe UI"/>
                                <w:color w:val="FFFFFF" w:themeColor="background1"/>
                              </w:rPr>
                              <w:t> </w:t>
                            </w:r>
                          </w:p>
                          <w:p w14:paraId="39946C9E" w14:textId="77777777" w:rsidR="00083C48" w:rsidRPr="00083C48" w:rsidRDefault="00083C48" w:rsidP="00083C48">
                            <w:pPr>
                              <w:pStyle w:val="paragraph"/>
                              <w:spacing w:before="0" w:beforeAutospacing="0" w:after="0" w:afterAutospacing="0" w:line="312" w:lineRule="auto"/>
                              <w:textAlignment w:val="baseline"/>
                              <w:rPr>
                                <w:rFonts w:asciiTheme="minorHAnsi" w:hAnsiTheme="minorHAnsi" w:cs="Segoe UI"/>
                                <w:color w:val="002C5F"/>
                              </w:rPr>
                            </w:pPr>
                            <w:r w:rsidRPr="0045434C">
                              <w:rPr>
                                <w:rStyle w:val="normaltextrun"/>
                                <w:rFonts w:asciiTheme="minorHAnsi" w:hAnsiTheme="minorHAnsi" w:cs="Segoe UI"/>
                                <w:color w:val="FFFFFF" w:themeColor="background1"/>
                              </w:rPr>
                              <w:t>During annealing, the primers bind the template DNA sequence. The temperature for annealing is dependent on the nucleotide composition of the primer but is optimally between 54</w:t>
                            </w:r>
                            <w:r w:rsidRPr="0045434C">
                              <w:rPr>
                                <w:rStyle w:val="normaltextrun"/>
                                <w:rFonts w:asciiTheme="minorHAnsi" w:eastAsia="Symbol" w:hAnsiTheme="minorHAnsi" w:cs="Symbol"/>
                                <w:color w:val="FFFFFF" w:themeColor="background1"/>
                              </w:rPr>
                              <w:t>°</w:t>
                            </w:r>
                            <w:r w:rsidRPr="0045434C">
                              <w:rPr>
                                <w:rStyle w:val="normaltextrun"/>
                                <w:rFonts w:asciiTheme="minorHAnsi" w:hAnsiTheme="minorHAnsi" w:cs="Segoe UI"/>
                                <w:color w:val="FFFFFF" w:themeColor="background1"/>
                              </w:rPr>
                              <w:t>C and 60</w:t>
                            </w:r>
                            <w:r w:rsidRPr="0045434C">
                              <w:rPr>
                                <w:rStyle w:val="normaltextrun"/>
                                <w:rFonts w:asciiTheme="minorHAnsi" w:eastAsia="Symbol" w:hAnsiTheme="minorHAnsi" w:cs="Symbol"/>
                                <w:color w:val="FFFFFF" w:themeColor="background1"/>
                              </w:rPr>
                              <w:t>°</w:t>
                            </w:r>
                            <w:r w:rsidRPr="0045434C">
                              <w:rPr>
                                <w:rStyle w:val="normaltextrun"/>
                                <w:rFonts w:asciiTheme="minorHAnsi" w:hAnsiTheme="minorHAnsi" w:cs="Segoe UI"/>
                                <w:color w:val="FFFFFF" w:themeColor="background1"/>
                              </w:rPr>
                              <w:t>C</w:t>
                            </w:r>
                            <w:r w:rsidRPr="00083C48">
                              <w:rPr>
                                <w:rStyle w:val="normaltextrun"/>
                                <w:rFonts w:asciiTheme="minorHAnsi" w:hAnsiTheme="minorHAnsi" w:cs="Segoe UI"/>
                                <w:color w:val="002C5F"/>
                              </w:rPr>
                              <w:t>. </w:t>
                            </w:r>
                            <w:r w:rsidRPr="00083C48">
                              <w:rPr>
                                <w:rStyle w:val="eop"/>
                                <w:rFonts w:asciiTheme="minorHAnsi" w:hAnsiTheme="minorHAnsi" w:cs="Segoe UI"/>
                                <w:color w:val="002C5F"/>
                              </w:rPr>
                              <w:t>  </w:t>
                            </w:r>
                          </w:p>
                          <w:p w14:paraId="0E17BF0B" w14:textId="77777777" w:rsidR="00083C48" w:rsidRPr="00A71D94" w:rsidRDefault="00083C48" w:rsidP="00083C48">
                            <w:pP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9E355F" id="_x0000_s1027" type="#_x0000_t202" style="position:absolute;margin-left:2.25pt;margin-top:13.15pt;width:488.05pt;height:87.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" fillcolor="#8031a7" strokecolor="#8031a7" strokeweight="2.25pt">
                <v:textbox>
                  <w:txbxContent>
                    <w:p w14:paraId="0F0B24EE" w14:textId="77777777"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Step 2: Annealing- Primer Specific Temperature</w:t>
                      </w:r>
                      <w:r w:rsidRPr="0045434C">
                        <w:rPr>
                          <w:rStyle w:val="eop"/>
                          <w:rFonts w:asciiTheme="minorHAnsi" w:hAnsiTheme="minorHAnsi" w:cs="Segoe UI"/>
                          <w:color w:val="FFFFFF" w:themeColor="background1"/>
                        </w:rPr>
                        <w:t> </w:t>
                      </w:r>
                    </w:p>
                    <w:p w14:paraId="39946C9E" w14:textId="77777777" w:rsidR="00083C48" w:rsidRPr="00083C48" w:rsidRDefault="00083C48" w:rsidP="00083C48">
                      <w:pPr>
                        <w:pStyle w:val="paragraph"/>
                        <w:spacing w:before="0" w:beforeAutospacing="0" w:after="0" w:afterAutospacing="0" w:line="312" w:lineRule="auto"/>
                        <w:textAlignment w:val="baseline"/>
                        <w:rPr>
                          <w:rFonts w:asciiTheme="minorHAnsi" w:hAnsiTheme="minorHAnsi" w:cs="Segoe UI"/>
                          <w:color w:val="002C5F"/>
                        </w:rPr>
                      </w:pPr>
                      <w:r w:rsidRPr="0045434C">
                        <w:rPr>
                          <w:rStyle w:val="normaltextrun"/>
                          <w:rFonts w:asciiTheme="minorHAnsi" w:hAnsiTheme="minorHAnsi" w:cs="Segoe UI"/>
                          <w:color w:val="FFFFFF" w:themeColor="background1"/>
                        </w:rPr>
                        <w:t>During annealing, the primers bind the template DNA sequence. The temperature for annealing is dependent on the nucleotide composition of the primer but is optimally between 54</w:t>
                      </w:r>
                      <w:r w:rsidRPr="0045434C">
                        <w:rPr>
                          <w:rStyle w:val="normaltextrun"/>
                          <w:rFonts w:asciiTheme="minorHAnsi" w:eastAsia="Symbol" w:hAnsiTheme="minorHAnsi" w:cs="Symbol"/>
                          <w:color w:val="FFFFFF" w:themeColor="background1"/>
                        </w:rPr>
                        <w:t>°</w:t>
                      </w:r>
                      <w:r w:rsidRPr="0045434C">
                        <w:rPr>
                          <w:rStyle w:val="normaltextrun"/>
                          <w:rFonts w:asciiTheme="minorHAnsi" w:hAnsiTheme="minorHAnsi" w:cs="Segoe UI"/>
                          <w:color w:val="FFFFFF" w:themeColor="background1"/>
                        </w:rPr>
                        <w:t>C and 60</w:t>
                      </w:r>
                      <w:r w:rsidRPr="0045434C">
                        <w:rPr>
                          <w:rStyle w:val="normaltextrun"/>
                          <w:rFonts w:asciiTheme="minorHAnsi" w:eastAsia="Symbol" w:hAnsiTheme="minorHAnsi" w:cs="Symbol"/>
                          <w:color w:val="FFFFFF" w:themeColor="background1"/>
                        </w:rPr>
                        <w:t>°</w:t>
                      </w:r>
                      <w:r w:rsidRPr="0045434C">
                        <w:rPr>
                          <w:rStyle w:val="normaltextrun"/>
                          <w:rFonts w:asciiTheme="minorHAnsi" w:hAnsiTheme="minorHAnsi" w:cs="Segoe UI"/>
                          <w:color w:val="FFFFFF" w:themeColor="background1"/>
                        </w:rPr>
                        <w:t>C</w:t>
                      </w:r>
                      <w:r w:rsidRPr="00083C48">
                        <w:rPr>
                          <w:rStyle w:val="normaltextrun"/>
                          <w:rFonts w:asciiTheme="minorHAnsi" w:hAnsiTheme="minorHAnsi" w:cs="Segoe UI"/>
                          <w:color w:val="002C5F"/>
                        </w:rPr>
                        <w:t>. </w:t>
                      </w:r>
                      <w:r w:rsidRPr="00083C48">
                        <w:rPr>
                          <w:rStyle w:val="eop"/>
                          <w:rFonts w:asciiTheme="minorHAnsi" w:hAnsiTheme="minorHAnsi" w:cs="Segoe UI"/>
                          <w:color w:val="002C5F"/>
                        </w:rPr>
                        <w:t>  </w:t>
                      </w:r>
                    </w:p>
                    <w:p w14:paraId="0E17BF0B" w14:textId="77777777" w:rsidR="00083C48" w:rsidRPr="00A71D94" w:rsidRDefault="00083C48" w:rsidP="00083C48">
                      <w:pPr>
                        <w:rPr>
                          <w:color w:val="FFFFFF" w:themeColor="background1"/>
                          <w:sz w:val="22"/>
                          <w:szCs w:val="22"/>
                        </w:rPr>
                      </w:pPr>
                    </w:p>
                  </w:txbxContent>
                </v:textbox>
                <w10:wrap anchorx="margin"/>
              </v:shape>
            </w:pict>
          </mc:Fallback>
        </mc:AlternateContent>
      </w:r>
    </w:p>
    <w:p w14:paraId="66B5B50F"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63EFE0E1"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04930F2E"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18B9F95B"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319FE0E4"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3DC12A2A" w14:textId="77777777" w:rsidR="0045434C" w:rsidRPr="00614AFC" w:rsidRDefault="0045434C" w:rsidP="00E70F42">
      <w:pPr>
        <w:pStyle w:val="paragraph"/>
        <w:spacing w:before="0" w:beforeAutospacing="0" w:after="0" w:afterAutospacing="0" w:line="276" w:lineRule="auto"/>
        <w:textAlignment w:val="baseline"/>
        <w:rPr>
          <w:rStyle w:val="eop"/>
          <w:rFonts w:asciiTheme="minorHAnsi" w:hAnsiTheme="minorHAnsi" w:cs="Segoe UI"/>
        </w:rPr>
      </w:pPr>
    </w:p>
    <w:p w14:paraId="5D835395" w14:textId="6E3D3903"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r w:rsidRPr="00614AFC">
        <w:rPr>
          <w:rStyle w:val="eop"/>
          <w:rFonts w:asciiTheme="minorHAnsi" w:hAnsiTheme="minorHAnsi" w:cs="Segoe UI"/>
        </w:rPr>
        <w:t>3. Extend the DNA sequences from the primer by adding the complementary nucleotide to the strand. Continue until all target DNA has been copied.</w:t>
      </w:r>
    </w:p>
    <w:p w14:paraId="122A6348" w14:textId="185897F4" w:rsidR="00083C48" w:rsidRPr="00614AFC" w:rsidRDefault="0045434C" w:rsidP="00E70F42">
      <w:pPr>
        <w:pStyle w:val="paragraph"/>
        <w:spacing w:before="0" w:beforeAutospacing="0" w:after="0" w:afterAutospacing="0" w:line="276" w:lineRule="auto"/>
        <w:ind w:left="720"/>
        <w:textAlignment w:val="baseline"/>
        <w:rPr>
          <w:rFonts w:asciiTheme="minorHAnsi" w:hAnsiTheme="minorHAnsi" w:cs="Segoe UI"/>
        </w:rPr>
      </w:pPr>
      <w:r w:rsidRPr="00614AFC">
        <w:rPr>
          <w:rFonts w:asciiTheme="minorHAnsi" w:hAnsiTheme="minorHAnsi" w:cs="Segoe UI"/>
          <w:noProof/>
          <w14:ligatures w14:val="standardContextual"/>
        </w:rPr>
        <mc:AlternateContent>
          <mc:Choice Requires="wps">
            <w:drawing>
              <wp:anchor distT="0" distB="0" distL="114300" distR="114300" simplePos="0" relativeHeight="251661312" behindDoc="0" locked="0" layoutInCell="1" allowOverlap="1" wp14:anchorId="7A256909" wp14:editId="2151A1E2">
                <wp:simplePos x="0" y="0"/>
                <wp:positionH relativeFrom="column">
                  <wp:posOffset>7384</wp:posOffset>
                </wp:positionH>
                <wp:positionV relativeFrom="paragraph">
                  <wp:posOffset>158130</wp:posOffset>
                </wp:positionV>
                <wp:extent cx="6198235" cy="1088390"/>
                <wp:effectExtent l="12700" t="12700" r="12065" b="16510"/>
                <wp:wrapNone/>
                <wp:docPr id="615980324" name="Text Box 41"/>
                <wp:cNvGraphicFramePr/>
                <a:graphic xmlns:a="http://schemas.openxmlformats.org/drawingml/2006/main">
                  <a:graphicData uri="http://schemas.microsoft.com/office/word/2010/wordprocessingShape">
                    <wps:wsp>
                      <wps:cNvSpPr txBox="1"/>
                      <wps:spPr>
                        <a:xfrm>
                          <a:off x="0" y="0"/>
                          <a:ext cx="6198235" cy="1088390"/>
                        </a:xfrm>
                        <a:prstGeom prst="rect">
                          <a:avLst/>
                        </a:prstGeom>
                        <a:solidFill>
                          <a:srgbClr val="8031A7"/>
                        </a:solidFill>
                        <a:ln w="28575">
                          <a:solidFill>
                            <a:srgbClr val="8031A7"/>
                          </a:solidFill>
                        </a:ln>
                      </wps:spPr>
                      <wps:txbx>
                        <w:txbxContent>
                          <w:p w14:paraId="4008D413" w14:textId="77777777"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Step 3: Extension 72</w:t>
                            </w:r>
                            <w:r w:rsidRPr="0045434C">
                              <w:rPr>
                                <w:rStyle w:val="normaltextrun"/>
                                <w:rFonts w:asciiTheme="minorHAnsi" w:eastAsia="Symbol" w:hAnsiTheme="minorHAnsi" w:cs="Symbol"/>
                                <w:color w:val="FFFFFF" w:themeColor="background1"/>
                              </w:rPr>
                              <w:t>°</w:t>
                            </w:r>
                            <w:r w:rsidRPr="0045434C">
                              <w:rPr>
                                <w:rStyle w:val="normaltextrun"/>
                                <w:rFonts w:asciiTheme="minorHAnsi" w:hAnsiTheme="minorHAnsi" w:cs="Segoe UI"/>
                                <w:color w:val="FFFFFF" w:themeColor="background1"/>
                              </w:rPr>
                              <w:t>C</w:t>
                            </w:r>
                            <w:r w:rsidRPr="0045434C">
                              <w:rPr>
                                <w:rStyle w:val="eop"/>
                                <w:rFonts w:asciiTheme="minorHAnsi" w:hAnsiTheme="minorHAnsi" w:cs="Segoe UI"/>
                                <w:color w:val="FFFFFF" w:themeColor="background1"/>
                              </w:rPr>
                              <w:t> </w:t>
                            </w:r>
                          </w:p>
                          <w:p w14:paraId="2DBCB6E5" w14:textId="00628D39"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 xml:space="preserve">During this step, the DNA polymerase is activated and </w:t>
                            </w:r>
                            <w:r w:rsidR="002A3641" w:rsidRPr="0045434C">
                              <w:rPr>
                                <w:rStyle w:val="normaltextrun"/>
                                <w:rFonts w:asciiTheme="minorHAnsi" w:hAnsiTheme="minorHAnsi" w:cs="Segoe UI"/>
                                <w:color w:val="FFFFFF" w:themeColor="background1"/>
                              </w:rPr>
                              <w:t>can</w:t>
                            </w:r>
                            <w:r w:rsidRPr="0045434C">
                              <w:rPr>
                                <w:rStyle w:val="normaltextrun"/>
                                <w:rFonts w:asciiTheme="minorHAnsi" w:hAnsiTheme="minorHAnsi" w:cs="Segoe UI"/>
                                <w:color w:val="FFFFFF" w:themeColor="background1"/>
                              </w:rPr>
                              <w:t xml:space="preserve"> take free nucleotides and add them to the 3’ ends of DNA strands. The sequence is dependent on the DNA template sequence.</w:t>
                            </w:r>
                            <w:r w:rsidRPr="0045434C">
                              <w:rPr>
                                <w:rStyle w:val="eop"/>
                                <w:rFonts w:asciiTheme="minorHAnsi" w:hAnsiTheme="minorHAnsi" w:cs="Segoe UI"/>
                                <w:color w:val="FFFFFF" w:themeColor="background1"/>
                              </w:rPr>
                              <w:t> </w:t>
                            </w:r>
                          </w:p>
                          <w:p w14:paraId="3BC12870" w14:textId="77777777" w:rsidR="00083C48" w:rsidRPr="00A71D94" w:rsidRDefault="00083C48" w:rsidP="00083C48">
                            <w:pP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56909" id="_x0000_s1028" type="#_x0000_t202" style="position:absolute;left:0;text-align:left;margin-left:.6pt;margin-top:12.45pt;width:488.05pt;height:85.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" fillcolor="#8031a7" strokecolor="#8031a7" strokeweight="2.25pt">
                <v:textbox>
                  <w:txbxContent>
                    <w:p w14:paraId="4008D413" w14:textId="77777777"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Step 3: Extension 72</w:t>
                      </w:r>
                      <w:r w:rsidRPr="0045434C">
                        <w:rPr>
                          <w:rStyle w:val="normaltextrun"/>
                          <w:rFonts w:asciiTheme="minorHAnsi" w:eastAsia="Symbol" w:hAnsiTheme="minorHAnsi" w:cs="Symbol"/>
                          <w:color w:val="FFFFFF" w:themeColor="background1"/>
                        </w:rPr>
                        <w:t>°</w:t>
                      </w:r>
                      <w:r w:rsidRPr="0045434C">
                        <w:rPr>
                          <w:rStyle w:val="normaltextrun"/>
                          <w:rFonts w:asciiTheme="minorHAnsi" w:hAnsiTheme="minorHAnsi" w:cs="Segoe UI"/>
                          <w:color w:val="FFFFFF" w:themeColor="background1"/>
                        </w:rPr>
                        <w:t>C</w:t>
                      </w:r>
                      <w:r w:rsidRPr="0045434C">
                        <w:rPr>
                          <w:rStyle w:val="eop"/>
                          <w:rFonts w:asciiTheme="minorHAnsi" w:hAnsiTheme="minorHAnsi" w:cs="Segoe UI"/>
                          <w:color w:val="FFFFFF" w:themeColor="background1"/>
                        </w:rPr>
                        <w:t> </w:t>
                      </w:r>
                    </w:p>
                    <w:p w14:paraId="2DBCB6E5" w14:textId="00628D39" w:rsidR="00083C48" w:rsidRPr="0045434C" w:rsidRDefault="00083C48" w:rsidP="00083C48">
                      <w:pPr>
                        <w:pStyle w:val="paragraph"/>
                        <w:spacing w:before="0" w:beforeAutospacing="0" w:after="0" w:afterAutospacing="0" w:line="312" w:lineRule="auto"/>
                        <w:textAlignment w:val="baseline"/>
                        <w:rPr>
                          <w:rFonts w:asciiTheme="minorHAnsi" w:hAnsiTheme="minorHAnsi" w:cs="Segoe UI"/>
                          <w:color w:val="FFFFFF" w:themeColor="background1"/>
                        </w:rPr>
                      </w:pPr>
                      <w:r w:rsidRPr="0045434C">
                        <w:rPr>
                          <w:rStyle w:val="normaltextrun"/>
                          <w:rFonts w:asciiTheme="minorHAnsi" w:hAnsiTheme="minorHAnsi" w:cs="Segoe UI"/>
                          <w:color w:val="FFFFFF" w:themeColor="background1"/>
                        </w:rPr>
                        <w:t xml:space="preserve">During this step, the DNA polymerase is activated and </w:t>
                      </w:r>
                      <w:r w:rsidR="002A3641" w:rsidRPr="0045434C">
                        <w:rPr>
                          <w:rStyle w:val="normaltextrun"/>
                          <w:rFonts w:asciiTheme="minorHAnsi" w:hAnsiTheme="minorHAnsi" w:cs="Segoe UI"/>
                          <w:color w:val="FFFFFF" w:themeColor="background1"/>
                        </w:rPr>
                        <w:t>can</w:t>
                      </w:r>
                      <w:r w:rsidRPr="0045434C">
                        <w:rPr>
                          <w:rStyle w:val="normaltextrun"/>
                          <w:rFonts w:asciiTheme="minorHAnsi" w:hAnsiTheme="minorHAnsi" w:cs="Segoe UI"/>
                          <w:color w:val="FFFFFF" w:themeColor="background1"/>
                        </w:rPr>
                        <w:t xml:space="preserve"> take free nucleotides and add them to the 3’ ends of DNA strands. The sequence is dependent on the DNA template sequence.</w:t>
                      </w:r>
                      <w:r w:rsidRPr="0045434C">
                        <w:rPr>
                          <w:rStyle w:val="eop"/>
                          <w:rFonts w:asciiTheme="minorHAnsi" w:hAnsiTheme="minorHAnsi" w:cs="Segoe UI"/>
                          <w:color w:val="FFFFFF" w:themeColor="background1"/>
                        </w:rPr>
                        <w:t> </w:t>
                      </w:r>
                    </w:p>
                    <w:p w14:paraId="3BC12870" w14:textId="77777777" w:rsidR="00083C48" w:rsidRPr="00A71D94" w:rsidRDefault="00083C48" w:rsidP="00083C48">
                      <w:pPr>
                        <w:rPr>
                          <w:color w:val="FFFFFF" w:themeColor="background1"/>
                          <w:sz w:val="22"/>
                          <w:szCs w:val="22"/>
                        </w:rPr>
                      </w:pPr>
                    </w:p>
                  </w:txbxContent>
                </v:textbox>
              </v:shape>
            </w:pict>
          </mc:Fallback>
        </mc:AlternateContent>
      </w:r>
    </w:p>
    <w:p w14:paraId="7F2F8710" w14:textId="2B02753E"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r w:rsidRPr="00614AFC">
        <w:rPr>
          <w:rStyle w:val="eop"/>
          <w:rFonts w:asciiTheme="minorHAnsi" w:hAnsiTheme="minorHAnsi" w:cs="Segoe UI"/>
        </w:rPr>
        <w:t> </w:t>
      </w:r>
    </w:p>
    <w:p w14:paraId="5D5D5CB5" w14:textId="77777777" w:rsidR="00083C48" w:rsidRPr="00614AFC" w:rsidRDefault="00083C48" w:rsidP="00E70F42">
      <w:pPr>
        <w:pStyle w:val="paragraph"/>
        <w:spacing w:before="0" w:beforeAutospacing="0" w:after="0" w:afterAutospacing="0" w:line="276" w:lineRule="auto"/>
        <w:textAlignment w:val="baseline"/>
        <w:rPr>
          <w:rStyle w:val="eop"/>
          <w:rFonts w:asciiTheme="minorHAnsi" w:hAnsiTheme="minorHAnsi" w:cs="Segoe UI"/>
        </w:rPr>
      </w:pPr>
    </w:p>
    <w:p w14:paraId="61BA7B2C" w14:textId="77777777" w:rsidR="00083C48" w:rsidRPr="00614AFC" w:rsidRDefault="00083C48" w:rsidP="00E70F42">
      <w:pPr>
        <w:pStyle w:val="paragraph"/>
        <w:spacing w:before="0" w:beforeAutospacing="0" w:after="0" w:afterAutospacing="0" w:line="276" w:lineRule="auto"/>
        <w:textAlignment w:val="baseline"/>
        <w:rPr>
          <w:rFonts w:asciiTheme="minorHAnsi" w:hAnsiTheme="minorHAnsi" w:cs="Segoe UI"/>
        </w:rPr>
      </w:pPr>
    </w:p>
    <w:p w14:paraId="4A1424A5" w14:textId="77777777" w:rsidR="00083C48" w:rsidRPr="00614AFC" w:rsidRDefault="00083C48" w:rsidP="00E70F42">
      <w:pPr>
        <w:pStyle w:val="paragraph"/>
        <w:spacing w:before="0" w:beforeAutospacing="0" w:after="0" w:afterAutospacing="0" w:line="276" w:lineRule="auto"/>
        <w:textAlignment w:val="baseline"/>
        <w:rPr>
          <w:rFonts w:asciiTheme="minorHAnsi" w:hAnsiTheme="minorHAnsi" w:cs="Segoe UI"/>
        </w:rPr>
      </w:pPr>
      <w:r w:rsidRPr="00614AFC">
        <w:rPr>
          <w:rStyle w:val="eop"/>
          <w:rFonts w:asciiTheme="minorHAnsi" w:hAnsiTheme="minorHAnsi" w:cs="Segoe UI"/>
        </w:rPr>
        <w:t> </w:t>
      </w:r>
    </w:p>
    <w:p w14:paraId="01CEA9BC" w14:textId="77777777" w:rsidR="00083C48" w:rsidRPr="00614AFC" w:rsidRDefault="00083C48" w:rsidP="00E70F42">
      <w:pPr>
        <w:pStyle w:val="paragraph"/>
        <w:spacing w:before="0" w:beforeAutospacing="0" w:after="0" w:afterAutospacing="0" w:line="276" w:lineRule="auto"/>
        <w:textAlignment w:val="baseline"/>
        <w:rPr>
          <w:rFonts w:asciiTheme="minorHAnsi" w:hAnsiTheme="minorHAnsi" w:cs="Segoe UI"/>
        </w:rPr>
      </w:pPr>
    </w:p>
    <w:p w14:paraId="705231F7" w14:textId="77777777" w:rsidR="00083C48" w:rsidRPr="00614AFC" w:rsidRDefault="00083C48" w:rsidP="00E70F42">
      <w:pPr>
        <w:pStyle w:val="paragraph"/>
        <w:spacing w:before="0" w:beforeAutospacing="0" w:after="0" w:afterAutospacing="0" w:line="276" w:lineRule="auto"/>
        <w:textAlignment w:val="baseline"/>
        <w:rPr>
          <w:rFonts w:asciiTheme="minorHAnsi" w:hAnsiTheme="minorHAnsi" w:cs="Segoe UI"/>
        </w:rPr>
      </w:pPr>
    </w:p>
    <w:p w14:paraId="7611CF0F" w14:textId="77777777" w:rsidR="00E70F42" w:rsidRPr="00614AFC" w:rsidRDefault="00E70F42" w:rsidP="00E70F42">
      <w:pPr>
        <w:pStyle w:val="paragraph"/>
        <w:spacing w:before="0" w:beforeAutospacing="0" w:after="0" w:afterAutospacing="0" w:line="276" w:lineRule="auto"/>
        <w:textAlignment w:val="baseline"/>
        <w:rPr>
          <w:rFonts w:asciiTheme="minorHAnsi" w:hAnsiTheme="minorHAnsi" w:cs="Segoe UI"/>
        </w:rPr>
      </w:pPr>
    </w:p>
    <w:p w14:paraId="1C53B211" w14:textId="5BAF7B16" w:rsidR="00083C48" w:rsidRPr="00614AFC" w:rsidRDefault="00083C48" w:rsidP="00E70F42">
      <w:pPr>
        <w:pStyle w:val="paragraph"/>
        <w:spacing w:before="0" w:beforeAutospacing="0" w:after="0" w:afterAutospacing="0" w:line="276" w:lineRule="auto"/>
        <w:textAlignment w:val="baseline"/>
        <w:rPr>
          <w:rFonts w:asciiTheme="minorHAnsi" w:hAnsiTheme="minorHAnsi" w:cs="Segoe UI"/>
        </w:rPr>
      </w:pPr>
      <w:r w:rsidRPr="00614AFC">
        <w:rPr>
          <w:rFonts w:asciiTheme="minorHAnsi" w:hAnsiTheme="minorHAnsi" w:cs="Segoe UI"/>
        </w:rPr>
        <w:t>How many DNA products have you made? ________</w:t>
      </w:r>
    </w:p>
    <w:p w14:paraId="51E2FEC8" w14:textId="77777777" w:rsidR="00083C48" w:rsidRPr="00604FC7" w:rsidRDefault="00083C48" w:rsidP="00083C48">
      <w:pPr>
        <w:pStyle w:val="paragraph"/>
        <w:spacing w:before="0" w:beforeAutospacing="0" w:after="0" w:afterAutospacing="0" w:line="276" w:lineRule="auto"/>
        <w:textAlignment w:val="baseline"/>
        <w:rPr>
          <w:rFonts w:asciiTheme="minorHAnsi" w:hAnsiTheme="minorHAnsi" w:cs="Segoe UI"/>
          <w:b/>
          <w:bCs/>
        </w:rPr>
      </w:pPr>
    </w:p>
    <w:p w14:paraId="536E5E6E" w14:textId="77777777" w:rsidR="00614AFC" w:rsidRDefault="00614AFC" w:rsidP="00D5312B">
      <w:pPr>
        <w:spacing w:after="0" w:line="276" w:lineRule="auto"/>
        <w:rPr>
          <w:b/>
          <w:bCs/>
          <w:color w:val="0066A1" w:themeColor="accent5"/>
        </w:rPr>
      </w:pPr>
    </w:p>
    <w:p w14:paraId="6D292888" w14:textId="77777777" w:rsidR="00614AFC" w:rsidRDefault="00614AFC" w:rsidP="00D5312B">
      <w:pPr>
        <w:spacing w:after="0" w:line="276" w:lineRule="auto"/>
        <w:rPr>
          <w:b/>
          <w:bCs/>
          <w:color w:val="0066A1" w:themeColor="accent5"/>
        </w:rPr>
      </w:pPr>
    </w:p>
    <w:p w14:paraId="593286A0" w14:textId="77777777" w:rsidR="00614AFC" w:rsidRDefault="00614AFC" w:rsidP="00D5312B">
      <w:pPr>
        <w:spacing w:after="0" w:line="276" w:lineRule="auto"/>
        <w:rPr>
          <w:b/>
          <w:bCs/>
          <w:color w:val="0066A1" w:themeColor="accent5"/>
        </w:rPr>
      </w:pPr>
    </w:p>
    <w:p w14:paraId="0C5518E0" w14:textId="5F04E0D7" w:rsidR="00083C48" w:rsidRPr="00E70F42" w:rsidRDefault="00083C48" w:rsidP="00D5312B">
      <w:pPr>
        <w:spacing w:after="0" w:line="276" w:lineRule="auto"/>
        <w:rPr>
          <w:b/>
          <w:bCs/>
          <w:color w:val="0066A1" w:themeColor="accent5"/>
        </w:rPr>
      </w:pPr>
      <w:r w:rsidRPr="00E70F42">
        <w:rPr>
          <w:b/>
          <w:bCs/>
          <w:color w:val="0066A1" w:themeColor="accent5"/>
        </w:rPr>
        <w:lastRenderedPageBreak/>
        <w:t>Cycle 2</w:t>
      </w:r>
    </w:p>
    <w:p w14:paraId="5E9FB8CF" w14:textId="77777777" w:rsidR="00A215B9" w:rsidRPr="00614AFC" w:rsidRDefault="00A215B9" w:rsidP="00083C48">
      <w:pPr>
        <w:pStyle w:val="paragraph"/>
        <w:spacing w:before="0" w:beforeAutospacing="0" w:after="0" w:afterAutospacing="0" w:line="276" w:lineRule="auto"/>
        <w:textAlignment w:val="baseline"/>
        <w:rPr>
          <w:rStyle w:val="normaltextrun"/>
          <w:rFonts w:asciiTheme="minorHAnsi" w:hAnsiTheme="minorHAnsi" w:cs="Segoe UI"/>
        </w:rPr>
      </w:pPr>
    </w:p>
    <w:p w14:paraId="37A7F12A" w14:textId="692C2BF8" w:rsidR="00083C48" w:rsidRPr="00614AFC" w:rsidRDefault="00083C48" w:rsidP="00083C48">
      <w:pPr>
        <w:pStyle w:val="paragraph"/>
        <w:spacing w:before="0" w:beforeAutospacing="0" w:after="0" w:afterAutospacing="0" w:line="276" w:lineRule="auto"/>
        <w:textAlignment w:val="baseline"/>
        <w:rPr>
          <w:rStyle w:val="eop"/>
          <w:rFonts w:asciiTheme="minorHAnsi" w:hAnsiTheme="minorHAnsi" w:cs="Segoe UI"/>
        </w:rPr>
      </w:pPr>
      <w:r w:rsidRPr="00614AFC">
        <w:rPr>
          <w:rStyle w:val="normaltextrun"/>
          <w:rFonts w:asciiTheme="minorHAnsi" w:hAnsiTheme="minorHAnsi" w:cs="Segoe UI"/>
        </w:rPr>
        <w:t>1. Denaturation: Denature both dsDNAs produced in cycle One by pulling apart the foam strands.</w:t>
      </w:r>
      <w:r w:rsidRPr="00614AFC">
        <w:rPr>
          <w:rStyle w:val="eop"/>
          <w:rFonts w:asciiTheme="minorHAnsi" w:hAnsiTheme="minorHAnsi" w:cs="Segoe UI"/>
        </w:rPr>
        <w:t> </w:t>
      </w:r>
    </w:p>
    <w:p w14:paraId="460D9593" w14:textId="77777777" w:rsidR="00A215B9" w:rsidRPr="00614AFC" w:rsidRDefault="00A215B9" w:rsidP="00083C48">
      <w:pPr>
        <w:pStyle w:val="paragraph"/>
        <w:spacing w:before="0" w:beforeAutospacing="0" w:after="0" w:afterAutospacing="0" w:line="276" w:lineRule="auto"/>
        <w:textAlignment w:val="baseline"/>
        <w:rPr>
          <w:rFonts w:asciiTheme="minorHAnsi" w:hAnsiTheme="minorHAnsi" w:cs="Segoe UI"/>
        </w:rPr>
      </w:pPr>
    </w:p>
    <w:p w14:paraId="008CCC66" w14:textId="02637EE5" w:rsidR="00E70F42" w:rsidRPr="00614AFC" w:rsidRDefault="00083C48" w:rsidP="00083C48">
      <w:pPr>
        <w:pStyle w:val="paragraph"/>
        <w:spacing w:before="0" w:beforeAutospacing="0" w:after="0" w:afterAutospacing="0" w:line="276" w:lineRule="auto"/>
        <w:textAlignment w:val="baseline"/>
        <w:rPr>
          <w:rStyle w:val="eop"/>
          <w:rFonts w:asciiTheme="minorHAnsi" w:hAnsiTheme="minorHAnsi" w:cs="Segoe UI"/>
        </w:rPr>
      </w:pPr>
      <w:r w:rsidRPr="00614AFC">
        <w:rPr>
          <w:rStyle w:val="eop"/>
          <w:rFonts w:asciiTheme="minorHAnsi" w:hAnsiTheme="minorHAnsi" w:cs="Segoe UI"/>
        </w:rPr>
        <w:t>2. Annealing:</w:t>
      </w:r>
      <w:r w:rsidRPr="00614AFC">
        <w:rPr>
          <w:rFonts w:asciiTheme="minorHAnsi" w:hAnsiTheme="minorHAnsi" w:cs="Segoe UI"/>
        </w:rPr>
        <w:t xml:space="preserve"> </w:t>
      </w:r>
      <w:r w:rsidRPr="00614AFC">
        <w:rPr>
          <w:rStyle w:val="normaltextrun"/>
          <w:rFonts w:asciiTheme="minorHAnsi" w:hAnsiTheme="minorHAnsi" w:cs="Segoe UI"/>
        </w:rPr>
        <w:t>This time, you will need two of each primer. Find a binding site for all four primers on the separated DNA strands.</w:t>
      </w:r>
      <w:r w:rsidRPr="00614AFC">
        <w:rPr>
          <w:rStyle w:val="eop"/>
          <w:rFonts w:asciiTheme="minorHAnsi" w:hAnsiTheme="minorHAnsi" w:cs="Segoe UI"/>
        </w:rPr>
        <w:t> </w:t>
      </w:r>
    </w:p>
    <w:p w14:paraId="2E52484F" w14:textId="77777777" w:rsidR="00E70F42" w:rsidRPr="00614AFC" w:rsidRDefault="00E70F42" w:rsidP="00083C48">
      <w:pPr>
        <w:pStyle w:val="paragraph"/>
        <w:spacing w:before="0" w:beforeAutospacing="0" w:after="0" w:afterAutospacing="0" w:line="276" w:lineRule="auto"/>
        <w:textAlignment w:val="baseline"/>
        <w:rPr>
          <w:rStyle w:val="eop"/>
          <w:rFonts w:asciiTheme="minorHAnsi" w:hAnsiTheme="minorHAnsi" w:cs="Segoe UI"/>
        </w:rPr>
      </w:pPr>
    </w:p>
    <w:p w14:paraId="44247F18" w14:textId="348A0799" w:rsidR="00083C48" w:rsidRPr="00614AFC" w:rsidRDefault="00083C48" w:rsidP="00083C48">
      <w:pPr>
        <w:pStyle w:val="paragraph"/>
        <w:spacing w:before="0" w:beforeAutospacing="0" w:after="0" w:afterAutospacing="0" w:line="276" w:lineRule="auto"/>
        <w:textAlignment w:val="baseline"/>
        <w:rPr>
          <w:rStyle w:val="normaltextrun"/>
          <w:rFonts w:asciiTheme="minorHAnsi" w:hAnsiTheme="minorHAnsi" w:cs="Segoe UI"/>
        </w:rPr>
      </w:pPr>
      <w:r w:rsidRPr="00614AFC">
        <w:rPr>
          <w:rStyle w:val="eop"/>
          <w:rFonts w:asciiTheme="minorHAnsi" w:hAnsiTheme="minorHAnsi" w:cs="Segoe UI"/>
        </w:rPr>
        <w:t>3. Extension</w:t>
      </w:r>
      <w:r w:rsidRPr="00614AFC">
        <w:rPr>
          <w:rFonts w:asciiTheme="minorHAnsi" w:hAnsiTheme="minorHAnsi" w:cs="Segoe UI"/>
        </w:rPr>
        <w:t xml:space="preserve">: </w:t>
      </w:r>
      <w:r w:rsidRPr="00614AFC">
        <w:rPr>
          <w:rStyle w:val="normaltextrun"/>
          <w:rFonts w:asciiTheme="minorHAnsi" w:hAnsiTheme="minorHAnsi" w:cs="Segoe UI"/>
        </w:rPr>
        <w:t xml:space="preserve">Elongate </w:t>
      </w:r>
      <w:r w:rsidR="00A215B9" w:rsidRPr="00614AFC">
        <w:rPr>
          <w:rStyle w:val="normaltextrun"/>
          <w:rFonts w:asciiTheme="minorHAnsi" w:hAnsiTheme="minorHAnsi" w:cs="Segoe UI"/>
        </w:rPr>
        <w:t>all</w:t>
      </w:r>
      <w:r w:rsidRPr="00614AFC">
        <w:rPr>
          <w:rStyle w:val="normaltextrun"/>
          <w:rFonts w:asciiTheme="minorHAnsi" w:hAnsiTheme="minorHAnsi" w:cs="Segoe UI"/>
        </w:rPr>
        <w:t xml:space="preserve"> the DNA strands. Working one strand at a time, add the complementary dNTPs to the 3’ end of the growing nucleotide chain.</w:t>
      </w:r>
      <w:r w:rsidRPr="00614AFC">
        <w:rPr>
          <w:rStyle w:val="eop"/>
          <w:rFonts w:asciiTheme="minorHAnsi" w:hAnsiTheme="minorHAnsi" w:cs="Segoe UI"/>
        </w:rPr>
        <w:t> </w:t>
      </w:r>
    </w:p>
    <w:p w14:paraId="11B348B9" w14:textId="77777777" w:rsidR="00E70F42" w:rsidRPr="00614AFC" w:rsidRDefault="00E70F42" w:rsidP="00083C48">
      <w:pPr>
        <w:pStyle w:val="paragraph"/>
        <w:spacing w:before="0" w:beforeAutospacing="0" w:after="0" w:afterAutospacing="0" w:line="276" w:lineRule="auto"/>
        <w:textAlignment w:val="baseline"/>
        <w:rPr>
          <w:rFonts w:asciiTheme="minorHAnsi" w:hAnsiTheme="minorHAnsi" w:cs="Segoe UI"/>
        </w:rPr>
      </w:pPr>
    </w:p>
    <w:p w14:paraId="71DE19D9" w14:textId="77777777" w:rsidR="00E70F42" w:rsidRPr="00614AFC" w:rsidRDefault="00E70F42" w:rsidP="00083C48">
      <w:pPr>
        <w:pStyle w:val="paragraph"/>
        <w:spacing w:before="0" w:beforeAutospacing="0" w:after="0" w:afterAutospacing="0" w:line="276" w:lineRule="auto"/>
        <w:textAlignment w:val="baseline"/>
        <w:rPr>
          <w:rFonts w:asciiTheme="minorHAnsi" w:hAnsiTheme="minorHAnsi" w:cs="Segoe UI"/>
        </w:rPr>
      </w:pPr>
    </w:p>
    <w:p w14:paraId="1572351D" w14:textId="25F98E8A" w:rsidR="00083C48" w:rsidRPr="00614AFC" w:rsidRDefault="00083C48" w:rsidP="00083C48">
      <w:pPr>
        <w:pStyle w:val="paragraph"/>
        <w:spacing w:before="0" w:beforeAutospacing="0" w:after="0" w:afterAutospacing="0" w:line="276" w:lineRule="auto"/>
        <w:textAlignment w:val="baseline"/>
        <w:rPr>
          <w:rFonts w:asciiTheme="minorHAnsi" w:hAnsiTheme="minorHAnsi" w:cs="Segoe UI"/>
        </w:rPr>
      </w:pPr>
      <w:r w:rsidRPr="00614AFC">
        <w:rPr>
          <w:rFonts w:asciiTheme="minorHAnsi" w:hAnsiTheme="minorHAnsi" w:cs="Segoe UI"/>
        </w:rPr>
        <w:t>How many DNA products have you made? ________</w:t>
      </w:r>
    </w:p>
    <w:p w14:paraId="596C5D6B" w14:textId="77777777" w:rsidR="00083C48" w:rsidRPr="00614AFC" w:rsidRDefault="00083C48" w:rsidP="00083C48">
      <w:pPr>
        <w:pStyle w:val="paragraph"/>
        <w:spacing w:before="0" w:beforeAutospacing="0" w:after="0" w:afterAutospacing="0" w:line="312" w:lineRule="auto"/>
        <w:textAlignment w:val="baseline"/>
        <w:rPr>
          <w:rStyle w:val="normaltextrun"/>
          <w:rFonts w:asciiTheme="minorHAnsi" w:hAnsiTheme="minorHAnsi" w:cs="Segoe UI"/>
          <w:b/>
          <w:bCs/>
          <w:color w:val="002C5F"/>
        </w:rPr>
      </w:pPr>
    </w:p>
    <w:p w14:paraId="2D48C171" w14:textId="77777777" w:rsidR="00083C48" w:rsidRPr="00614AFC" w:rsidRDefault="00083C48" w:rsidP="00D5312B">
      <w:pPr>
        <w:spacing w:after="0" w:line="276" w:lineRule="auto"/>
        <w:rPr>
          <w:b/>
          <w:bCs/>
          <w:color w:val="0066A1" w:themeColor="accent5"/>
        </w:rPr>
      </w:pPr>
      <w:r w:rsidRPr="00614AFC">
        <w:rPr>
          <w:b/>
          <w:bCs/>
          <w:color w:val="0066A1" w:themeColor="accent5"/>
        </w:rPr>
        <w:t>Cycle 3:</w:t>
      </w:r>
    </w:p>
    <w:p w14:paraId="44937CEB" w14:textId="77777777" w:rsidR="00A215B9" w:rsidRPr="00614AFC" w:rsidRDefault="00A215B9" w:rsidP="00083C48">
      <w:pPr>
        <w:pStyle w:val="paragraph"/>
        <w:spacing w:before="0" w:beforeAutospacing="0" w:after="0" w:afterAutospacing="0" w:line="312" w:lineRule="auto"/>
        <w:textAlignment w:val="baseline"/>
        <w:rPr>
          <w:rStyle w:val="eop"/>
          <w:rFonts w:asciiTheme="minorHAnsi" w:hAnsiTheme="minorHAnsi" w:cs="Segoe UI"/>
        </w:rPr>
      </w:pPr>
    </w:p>
    <w:p w14:paraId="5B31D148" w14:textId="515853CB" w:rsidR="00083C48" w:rsidRPr="00614AFC" w:rsidRDefault="00083C48" w:rsidP="00083C48">
      <w:pPr>
        <w:pStyle w:val="paragraph"/>
        <w:spacing w:before="0" w:beforeAutospacing="0" w:after="0" w:afterAutospacing="0" w:line="312" w:lineRule="auto"/>
        <w:textAlignment w:val="baseline"/>
        <w:rPr>
          <w:rStyle w:val="normaltextrun"/>
          <w:rFonts w:asciiTheme="minorHAnsi" w:hAnsiTheme="minorHAnsi" w:cs="Segoe UI"/>
        </w:rPr>
      </w:pPr>
      <w:r w:rsidRPr="00614AFC">
        <w:rPr>
          <w:rStyle w:val="eop"/>
          <w:rFonts w:asciiTheme="minorHAnsi" w:hAnsiTheme="minorHAnsi" w:cs="Segoe UI"/>
        </w:rPr>
        <w:t>1. Denaturation</w:t>
      </w:r>
      <w:r w:rsidRPr="00614AFC">
        <w:rPr>
          <w:rFonts w:asciiTheme="minorHAnsi" w:hAnsiTheme="minorHAnsi" w:cs="Segoe UI"/>
        </w:rPr>
        <w:t xml:space="preserve">: </w:t>
      </w:r>
      <w:r w:rsidRPr="00614AFC">
        <w:rPr>
          <w:rStyle w:val="normaltextrun"/>
          <w:rFonts w:asciiTheme="minorHAnsi" w:hAnsiTheme="minorHAnsi" w:cs="Segoe UI"/>
        </w:rPr>
        <w:t>Denature all the dsDNAs produced in cycle two by unzipping the DNA strands.</w:t>
      </w:r>
      <w:r w:rsidRPr="00614AFC">
        <w:rPr>
          <w:rStyle w:val="eop"/>
          <w:rFonts w:asciiTheme="minorHAnsi" w:hAnsiTheme="minorHAnsi" w:cs="Segoe UI"/>
        </w:rPr>
        <w:t> </w:t>
      </w:r>
    </w:p>
    <w:p w14:paraId="1C1DFE24" w14:textId="77777777" w:rsidR="00A215B9" w:rsidRPr="00614AFC" w:rsidRDefault="00A215B9" w:rsidP="00083C48">
      <w:pPr>
        <w:pStyle w:val="paragraph"/>
        <w:spacing w:before="0" w:beforeAutospacing="0" w:after="0" w:afterAutospacing="0" w:line="312" w:lineRule="auto"/>
        <w:textAlignment w:val="baseline"/>
        <w:rPr>
          <w:rStyle w:val="normaltextrun"/>
          <w:rFonts w:asciiTheme="minorHAnsi" w:hAnsiTheme="minorHAnsi" w:cs="Segoe UI"/>
        </w:rPr>
      </w:pPr>
    </w:p>
    <w:p w14:paraId="2136B111" w14:textId="1A2F1AA5" w:rsidR="00083C48" w:rsidRPr="00614AFC" w:rsidRDefault="00083C48" w:rsidP="00083C48">
      <w:pPr>
        <w:pStyle w:val="paragraph"/>
        <w:spacing w:before="0" w:beforeAutospacing="0" w:after="0" w:afterAutospacing="0" w:line="312" w:lineRule="auto"/>
        <w:textAlignment w:val="baseline"/>
        <w:rPr>
          <w:rFonts w:asciiTheme="minorHAnsi" w:hAnsiTheme="minorHAnsi" w:cs="Segoe UI"/>
        </w:rPr>
      </w:pPr>
      <w:r w:rsidRPr="00614AFC">
        <w:rPr>
          <w:rStyle w:val="normaltextrun"/>
          <w:rFonts w:asciiTheme="minorHAnsi" w:hAnsiTheme="minorHAnsi" w:cs="Segoe UI"/>
        </w:rPr>
        <w:t>2. Annealing: This time, you will need four of each primer. Find a binding site for all primers on the separated DNA strands.</w:t>
      </w:r>
      <w:r w:rsidRPr="00614AFC">
        <w:rPr>
          <w:rStyle w:val="eop"/>
          <w:rFonts w:asciiTheme="minorHAnsi" w:hAnsiTheme="minorHAnsi" w:cs="Segoe UI"/>
        </w:rPr>
        <w:t> </w:t>
      </w:r>
    </w:p>
    <w:p w14:paraId="5BD58E0E" w14:textId="77777777" w:rsidR="00A215B9" w:rsidRPr="00614AFC" w:rsidRDefault="00A215B9" w:rsidP="00083C48">
      <w:pPr>
        <w:pStyle w:val="paragraph"/>
        <w:spacing w:before="0" w:beforeAutospacing="0" w:after="0" w:afterAutospacing="0" w:line="312" w:lineRule="auto"/>
        <w:textAlignment w:val="baseline"/>
        <w:rPr>
          <w:rFonts w:asciiTheme="minorHAnsi" w:hAnsiTheme="minorHAnsi" w:cs="Segoe UI"/>
        </w:rPr>
      </w:pPr>
    </w:p>
    <w:p w14:paraId="4A33A0F5" w14:textId="680C2491" w:rsidR="00083C48" w:rsidRPr="00614AFC" w:rsidRDefault="00083C48" w:rsidP="00083C48">
      <w:pPr>
        <w:pStyle w:val="paragraph"/>
        <w:spacing w:before="0" w:beforeAutospacing="0" w:after="0" w:afterAutospacing="0" w:line="312" w:lineRule="auto"/>
        <w:textAlignment w:val="baseline"/>
        <w:rPr>
          <w:rStyle w:val="normaltextrun"/>
          <w:rFonts w:asciiTheme="minorHAnsi" w:hAnsiTheme="minorHAnsi" w:cs="Segoe UI"/>
        </w:rPr>
      </w:pPr>
      <w:r w:rsidRPr="00614AFC">
        <w:rPr>
          <w:rFonts w:asciiTheme="minorHAnsi" w:hAnsiTheme="minorHAnsi" w:cs="Segoe UI"/>
        </w:rPr>
        <w:t xml:space="preserve">3. Extension: </w:t>
      </w:r>
      <w:r w:rsidRPr="00614AFC">
        <w:rPr>
          <w:rStyle w:val="normaltextrun"/>
          <w:rFonts w:asciiTheme="minorHAnsi" w:hAnsiTheme="minorHAnsi" w:cs="Segoe UI"/>
        </w:rPr>
        <w:t xml:space="preserve">Elongate </w:t>
      </w:r>
      <w:r w:rsidR="00A215B9" w:rsidRPr="00614AFC">
        <w:rPr>
          <w:rStyle w:val="normaltextrun"/>
          <w:rFonts w:asciiTheme="minorHAnsi" w:hAnsiTheme="minorHAnsi" w:cs="Segoe UI"/>
        </w:rPr>
        <w:t>all</w:t>
      </w:r>
      <w:r w:rsidRPr="00614AFC">
        <w:rPr>
          <w:rStyle w:val="normaltextrun"/>
          <w:rFonts w:asciiTheme="minorHAnsi" w:hAnsiTheme="minorHAnsi" w:cs="Segoe UI"/>
        </w:rPr>
        <w:t xml:space="preserve"> the DNA strands. Working one strand at a time, add the complementary dNTPs to the 3’ end of the growing nucleotide chain.</w:t>
      </w:r>
    </w:p>
    <w:p w14:paraId="39B2B14B" w14:textId="77777777" w:rsidR="00083C48" w:rsidRPr="00614AFC" w:rsidRDefault="00083C48" w:rsidP="00083C48">
      <w:pPr>
        <w:pStyle w:val="paragraph"/>
        <w:spacing w:before="0" w:beforeAutospacing="0" w:after="0" w:afterAutospacing="0" w:line="312" w:lineRule="auto"/>
        <w:textAlignment w:val="baseline"/>
        <w:rPr>
          <w:rStyle w:val="normaltextrun"/>
          <w:rFonts w:asciiTheme="minorHAnsi" w:hAnsiTheme="minorHAnsi" w:cs="Segoe UI"/>
        </w:rPr>
      </w:pPr>
    </w:p>
    <w:p w14:paraId="17485F5E" w14:textId="77777777" w:rsidR="00083C48" w:rsidRPr="00614AFC" w:rsidRDefault="00083C48" w:rsidP="00083C48">
      <w:pPr>
        <w:pStyle w:val="paragraph"/>
        <w:spacing w:before="0" w:beforeAutospacing="0" w:after="0" w:afterAutospacing="0" w:line="276" w:lineRule="auto"/>
        <w:textAlignment w:val="baseline"/>
        <w:rPr>
          <w:rFonts w:asciiTheme="minorHAnsi" w:hAnsiTheme="minorHAnsi" w:cs="Segoe UI"/>
        </w:rPr>
      </w:pPr>
      <w:r w:rsidRPr="00614AFC">
        <w:rPr>
          <w:rFonts w:asciiTheme="minorHAnsi" w:hAnsiTheme="minorHAnsi" w:cs="Segoe UI"/>
        </w:rPr>
        <w:t>How many DNA products have you made? ________</w:t>
      </w:r>
    </w:p>
    <w:p w14:paraId="06A5510A" w14:textId="1D77FE6F" w:rsidR="00083C48" w:rsidRPr="00614AFC" w:rsidRDefault="00083C48" w:rsidP="004824E3">
      <w:pPr>
        <w:pStyle w:val="paragraph"/>
        <w:spacing w:before="0" w:beforeAutospacing="0" w:after="0" w:afterAutospacing="0" w:line="312" w:lineRule="auto"/>
        <w:textAlignment w:val="baseline"/>
        <w:rPr>
          <w:rFonts w:asciiTheme="minorHAnsi" w:hAnsiTheme="minorHAnsi" w:cs="Segoe UI"/>
        </w:rPr>
      </w:pPr>
      <w:r w:rsidRPr="00614AFC">
        <w:rPr>
          <w:rStyle w:val="eop"/>
          <w:rFonts w:asciiTheme="minorHAnsi" w:hAnsiTheme="minorHAnsi" w:cs="Segoe UI"/>
        </w:rPr>
        <w:t> </w:t>
      </w:r>
    </w:p>
    <w:p w14:paraId="0F22A342" w14:textId="77777777" w:rsidR="00083C48" w:rsidRPr="00614AFC" w:rsidRDefault="00083C48" w:rsidP="00083C48"/>
    <w:p w14:paraId="3EDDDE6A" w14:textId="77777777" w:rsidR="00083C48" w:rsidRPr="00614AFC" w:rsidRDefault="00083C48" w:rsidP="00083C48">
      <w:pPr>
        <w:pStyle w:val="ListParagraph"/>
        <w:numPr>
          <w:ilvl w:val="0"/>
          <w:numId w:val="11"/>
        </w:numPr>
        <w:spacing w:after="0"/>
      </w:pPr>
      <w:bookmarkStart w:id="0" w:name="_Hlk218854884"/>
      <w:r w:rsidRPr="00614AFC">
        <w:t xml:space="preserve">How many products would you have after 4 cycles? 10 cycles? Hint: We are doubling our amplicon with each cycle. </w:t>
      </w:r>
    </w:p>
    <w:p w14:paraId="008964AB" w14:textId="77777777" w:rsidR="00083C48" w:rsidRPr="00604FC7" w:rsidRDefault="00083C48" w:rsidP="00083C48"/>
    <w:p w14:paraId="3D7B6A05" w14:textId="77777777" w:rsidR="00D5312B" w:rsidRPr="00604FC7" w:rsidRDefault="00D5312B" w:rsidP="00E70F42">
      <w:pPr>
        <w:pStyle w:val="ListParagraph"/>
        <w:spacing w:after="0"/>
        <w:ind w:left="360"/>
      </w:pPr>
    </w:p>
    <w:p w14:paraId="0F43EF76" w14:textId="4F0A70AF" w:rsidR="00D5312B" w:rsidRPr="00604FC7" w:rsidRDefault="00083C48" w:rsidP="00D5312B">
      <w:pPr>
        <w:pStyle w:val="ListParagraph"/>
        <w:numPr>
          <w:ilvl w:val="0"/>
          <w:numId w:val="11"/>
        </w:numPr>
        <w:spacing w:after="0"/>
      </w:pPr>
      <w:r w:rsidRPr="00614AFC">
        <w:t>What are the limiting factors in your reaction</w:t>
      </w:r>
      <w:bookmarkEnd w:id="0"/>
      <w:r w:rsidR="00614AFC">
        <w:t>?</w:t>
      </w:r>
    </w:p>
    <w:p w14:paraId="7585273E" w14:textId="77777777" w:rsidR="00083C48" w:rsidRPr="00083C48" w:rsidRDefault="00083C48" w:rsidP="00CA4FA7">
      <w:pPr>
        <w:rPr>
          <w:rStyle w:val="normaltextrun"/>
          <w:rFonts w:eastAsia="Malgun Gothic"/>
          <w:b/>
          <w:bCs/>
          <w:color w:val="006391"/>
          <w:sz w:val="28"/>
          <w:szCs w:val="28"/>
        </w:rPr>
      </w:pPr>
    </w:p>
    <w:sectPr w:rsidR="00083C48" w:rsidRPr="00083C48" w:rsidSect="007859BC">
      <w:headerReference w:type="default" r:id="rId7"/>
      <w:head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0A52" w14:textId="77777777" w:rsidR="00372713" w:rsidRDefault="00372713" w:rsidP="007859BC">
      <w:pPr>
        <w:spacing w:after="0"/>
      </w:pPr>
      <w:r>
        <w:separator/>
      </w:r>
    </w:p>
  </w:endnote>
  <w:endnote w:type="continuationSeparator" w:id="0">
    <w:p w14:paraId="03C060DA" w14:textId="77777777" w:rsidR="00372713" w:rsidRDefault="00372713" w:rsidP="00785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5421" w14:textId="77777777" w:rsidR="00372713" w:rsidRDefault="00372713" w:rsidP="007859BC">
      <w:pPr>
        <w:spacing w:after="0"/>
      </w:pPr>
      <w:r>
        <w:separator/>
      </w:r>
    </w:p>
  </w:footnote>
  <w:footnote w:type="continuationSeparator" w:id="0">
    <w:p w14:paraId="1578742A" w14:textId="77777777" w:rsidR="00372713" w:rsidRDefault="00372713" w:rsidP="00785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3B0" w14:textId="7370D412" w:rsidR="007859BC" w:rsidRDefault="007859BC">
    <w:pPr>
      <w:pStyle w:val="Header"/>
    </w:pPr>
    <w:r>
      <w:rPr>
        <w:noProof/>
      </w:rPr>
      <w:drawing>
        <wp:anchor distT="0" distB="0" distL="114300" distR="114300" simplePos="0" relativeHeight="251658240" behindDoc="1" locked="0" layoutInCell="1" allowOverlap="1" wp14:anchorId="34415D90" wp14:editId="07B003D2">
          <wp:simplePos x="0" y="0"/>
          <wp:positionH relativeFrom="margin">
            <wp:posOffset>-687543</wp:posOffset>
          </wp:positionH>
          <wp:positionV relativeFrom="paragraph">
            <wp:posOffset>-457200</wp:posOffset>
          </wp:positionV>
          <wp:extent cx="7768492" cy="10049256"/>
          <wp:effectExtent l="0" t="0" r="4445" b="0"/>
          <wp:wrapNone/>
          <wp:docPr id="144228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492" cy="100492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DD7A" w14:textId="37A1D33A" w:rsidR="00083C48" w:rsidRPr="00E70F42" w:rsidRDefault="00651BEB" w:rsidP="00083C48">
    <w:pPr>
      <w:pStyle w:val="Header"/>
      <w:rPr>
        <w:rFonts w:asciiTheme="majorHAnsi" w:hAnsiTheme="majorHAnsi"/>
        <w:b/>
        <w:bCs/>
        <w:noProof/>
        <w:color w:val="8031A7" w:themeColor="accent4"/>
        <w:sz w:val="72"/>
        <w:szCs w:val="72"/>
      </w:rPr>
    </w:pPr>
    <w:r w:rsidRPr="00E70F42">
      <w:rPr>
        <w:rFonts w:asciiTheme="majorHAnsi" w:hAnsiTheme="majorHAnsi"/>
        <w:b/>
        <w:bCs/>
        <w:noProof/>
        <w:color w:val="8031A7" w:themeColor="accent4"/>
        <w:sz w:val="72"/>
        <w:szCs w:val="72"/>
      </w:rPr>
      <w:drawing>
        <wp:anchor distT="0" distB="0" distL="114300" distR="114300" simplePos="0" relativeHeight="251660288" behindDoc="1" locked="0" layoutInCell="1" allowOverlap="1" wp14:anchorId="14A589C3" wp14:editId="43121DDE">
          <wp:simplePos x="0" y="0"/>
          <wp:positionH relativeFrom="page">
            <wp:align>right</wp:align>
          </wp:positionH>
          <wp:positionV relativeFrom="paragraph">
            <wp:posOffset>-457200</wp:posOffset>
          </wp:positionV>
          <wp:extent cx="7768069" cy="10048709"/>
          <wp:effectExtent l="0" t="0" r="4445" b="0"/>
          <wp:wrapNone/>
          <wp:docPr id="225391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3C48" w:rsidRPr="00E70F42">
      <w:rPr>
        <w:rFonts w:asciiTheme="majorHAnsi" w:hAnsiTheme="majorHAnsi"/>
        <w:b/>
        <w:bCs/>
        <w:noProof/>
        <w:color w:val="8031A7" w:themeColor="accent4"/>
        <w:sz w:val="72"/>
        <w:szCs w:val="72"/>
      </w:rPr>
      <w:t>PCR Modelin</w:t>
    </w:r>
    <w:r w:rsidR="00083C48" w:rsidRPr="00E70F42">
      <w:rPr>
        <w:rFonts w:asciiTheme="majorHAnsi" w:hAnsiTheme="majorHAnsi"/>
        <w:b/>
        <w:bCs/>
        <w:noProof/>
        <w:color w:val="8031A7"/>
        <w:sz w:val="72"/>
        <w:szCs w:val="72"/>
      </w:rPr>
      <w:t>g</w:t>
    </w:r>
  </w:p>
  <w:p w14:paraId="72D2839C" w14:textId="4A62B58C" w:rsidR="007859BC" w:rsidRPr="004E694F" w:rsidRDefault="007859BC" w:rsidP="00651BEB">
    <w:pPr>
      <w:pStyle w:val="Header"/>
      <w:rPr>
        <w:b/>
        <w:bCs/>
        <w:noProof/>
        <w:color w:val="8031A7" w:themeColor="accent4"/>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A4A"/>
    <w:multiLevelType w:val="hybridMultilevel"/>
    <w:tmpl w:val="53D6C272"/>
    <w:lvl w:ilvl="0" w:tplc="FFFFFFFF">
      <w:start w:val="1"/>
      <w:numFmt w:val="decimal"/>
      <w:lvlText w:val="%1."/>
      <w:lvlJc w:val="left"/>
      <w:pPr>
        <w:ind w:left="720" w:hanging="360"/>
      </w:pPr>
      <w:rPr>
        <w:rFonts w:ascii="Montserrat" w:eastAsia="Times New Roman" w:hAnsi="Montserrat" w:hint="default"/>
        <w:b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77D56"/>
    <w:multiLevelType w:val="hybridMultilevel"/>
    <w:tmpl w:val="E684D3AA"/>
    <w:lvl w:ilvl="0" w:tplc="444A3116">
      <w:start w:val="1"/>
      <w:numFmt w:val="bullet"/>
      <w:lvlText w:val=""/>
      <w:lvlJc w:val="left"/>
      <w:pPr>
        <w:ind w:left="720" w:hanging="360"/>
      </w:pPr>
      <w:rPr>
        <w:rFonts w:ascii="Symbol" w:hAnsi="Symbol" w:hint="default"/>
      </w:rPr>
    </w:lvl>
    <w:lvl w:ilvl="1" w:tplc="7756A164" w:tentative="1">
      <w:start w:val="1"/>
      <w:numFmt w:val="bullet"/>
      <w:lvlText w:val="o"/>
      <w:lvlJc w:val="left"/>
      <w:pPr>
        <w:ind w:left="1440" w:hanging="360"/>
      </w:pPr>
      <w:rPr>
        <w:rFonts w:ascii="Courier New" w:hAnsi="Courier New" w:hint="default"/>
      </w:rPr>
    </w:lvl>
    <w:lvl w:ilvl="2" w:tplc="07DCFAD2" w:tentative="1">
      <w:start w:val="1"/>
      <w:numFmt w:val="bullet"/>
      <w:lvlText w:val=""/>
      <w:lvlJc w:val="left"/>
      <w:pPr>
        <w:ind w:left="2160" w:hanging="360"/>
      </w:pPr>
      <w:rPr>
        <w:rFonts w:ascii="Wingdings" w:hAnsi="Wingdings" w:hint="default"/>
      </w:rPr>
    </w:lvl>
    <w:lvl w:ilvl="3" w:tplc="DDBAA610" w:tentative="1">
      <w:start w:val="1"/>
      <w:numFmt w:val="bullet"/>
      <w:lvlText w:val=""/>
      <w:lvlJc w:val="left"/>
      <w:pPr>
        <w:ind w:left="2880" w:hanging="360"/>
      </w:pPr>
      <w:rPr>
        <w:rFonts w:ascii="Symbol" w:hAnsi="Symbol" w:hint="default"/>
      </w:rPr>
    </w:lvl>
    <w:lvl w:ilvl="4" w:tplc="302C5BCE" w:tentative="1">
      <w:start w:val="1"/>
      <w:numFmt w:val="bullet"/>
      <w:lvlText w:val="o"/>
      <w:lvlJc w:val="left"/>
      <w:pPr>
        <w:ind w:left="3600" w:hanging="360"/>
      </w:pPr>
      <w:rPr>
        <w:rFonts w:ascii="Courier New" w:hAnsi="Courier New" w:hint="default"/>
      </w:rPr>
    </w:lvl>
    <w:lvl w:ilvl="5" w:tplc="75E664F6" w:tentative="1">
      <w:start w:val="1"/>
      <w:numFmt w:val="bullet"/>
      <w:lvlText w:val=""/>
      <w:lvlJc w:val="left"/>
      <w:pPr>
        <w:ind w:left="4320" w:hanging="360"/>
      </w:pPr>
      <w:rPr>
        <w:rFonts w:ascii="Wingdings" w:hAnsi="Wingdings" w:hint="default"/>
      </w:rPr>
    </w:lvl>
    <w:lvl w:ilvl="6" w:tplc="9F089324" w:tentative="1">
      <w:start w:val="1"/>
      <w:numFmt w:val="bullet"/>
      <w:lvlText w:val=""/>
      <w:lvlJc w:val="left"/>
      <w:pPr>
        <w:ind w:left="5040" w:hanging="360"/>
      </w:pPr>
      <w:rPr>
        <w:rFonts w:ascii="Symbol" w:hAnsi="Symbol" w:hint="default"/>
      </w:rPr>
    </w:lvl>
    <w:lvl w:ilvl="7" w:tplc="76540B58" w:tentative="1">
      <w:start w:val="1"/>
      <w:numFmt w:val="bullet"/>
      <w:lvlText w:val="o"/>
      <w:lvlJc w:val="left"/>
      <w:pPr>
        <w:ind w:left="5760" w:hanging="360"/>
      </w:pPr>
      <w:rPr>
        <w:rFonts w:ascii="Courier New" w:hAnsi="Courier New" w:hint="default"/>
      </w:rPr>
    </w:lvl>
    <w:lvl w:ilvl="8" w:tplc="7D328870" w:tentative="1">
      <w:start w:val="1"/>
      <w:numFmt w:val="bullet"/>
      <w:lvlText w:val=""/>
      <w:lvlJc w:val="left"/>
      <w:pPr>
        <w:ind w:left="6480" w:hanging="360"/>
      </w:pPr>
      <w:rPr>
        <w:rFonts w:ascii="Wingdings" w:hAnsi="Wingdings" w:hint="default"/>
      </w:rPr>
    </w:lvl>
  </w:abstractNum>
  <w:abstractNum w:abstractNumId="2" w15:restartNumberingAfterBreak="0">
    <w:nsid w:val="17BF2A75"/>
    <w:multiLevelType w:val="hybridMultilevel"/>
    <w:tmpl w:val="9CAC04C6"/>
    <w:lvl w:ilvl="0" w:tplc="27F2F352">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0771F"/>
    <w:multiLevelType w:val="hybridMultilevel"/>
    <w:tmpl w:val="3A10C9BE"/>
    <w:lvl w:ilvl="0" w:tplc="526C8E10">
      <w:start w:val="1"/>
      <w:numFmt w:val="decimal"/>
      <w:lvlText w:val="%1."/>
      <w:lvlJc w:val="left"/>
      <w:pPr>
        <w:ind w:left="720" w:hanging="360"/>
      </w:pPr>
    </w:lvl>
    <w:lvl w:ilvl="1" w:tplc="712E6112">
      <w:start w:val="1"/>
      <w:numFmt w:val="lowerLetter"/>
      <w:lvlText w:val="%2."/>
      <w:lvlJc w:val="left"/>
      <w:pPr>
        <w:ind w:left="1440" w:hanging="360"/>
      </w:pPr>
    </w:lvl>
    <w:lvl w:ilvl="2" w:tplc="793C6EEA" w:tentative="1">
      <w:start w:val="1"/>
      <w:numFmt w:val="lowerRoman"/>
      <w:lvlText w:val="%3."/>
      <w:lvlJc w:val="right"/>
      <w:pPr>
        <w:ind w:left="2160" w:hanging="180"/>
      </w:pPr>
    </w:lvl>
    <w:lvl w:ilvl="3" w:tplc="64744138" w:tentative="1">
      <w:start w:val="1"/>
      <w:numFmt w:val="decimal"/>
      <w:lvlText w:val="%4."/>
      <w:lvlJc w:val="left"/>
      <w:pPr>
        <w:ind w:left="2880" w:hanging="360"/>
      </w:pPr>
    </w:lvl>
    <w:lvl w:ilvl="4" w:tplc="8162FFF4" w:tentative="1">
      <w:start w:val="1"/>
      <w:numFmt w:val="lowerLetter"/>
      <w:lvlText w:val="%5."/>
      <w:lvlJc w:val="left"/>
      <w:pPr>
        <w:ind w:left="3600" w:hanging="360"/>
      </w:pPr>
    </w:lvl>
    <w:lvl w:ilvl="5" w:tplc="DFE61C2E" w:tentative="1">
      <w:start w:val="1"/>
      <w:numFmt w:val="lowerRoman"/>
      <w:lvlText w:val="%6."/>
      <w:lvlJc w:val="right"/>
      <w:pPr>
        <w:ind w:left="4320" w:hanging="180"/>
      </w:pPr>
    </w:lvl>
    <w:lvl w:ilvl="6" w:tplc="4FB40BE2" w:tentative="1">
      <w:start w:val="1"/>
      <w:numFmt w:val="decimal"/>
      <w:lvlText w:val="%7."/>
      <w:lvlJc w:val="left"/>
      <w:pPr>
        <w:ind w:left="5040" w:hanging="360"/>
      </w:pPr>
    </w:lvl>
    <w:lvl w:ilvl="7" w:tplc="5FD84C8C" w:tentative="1">
      <w:start w:val="1"/>
      <w:numFmt w:val="lowerLetter"/>
      <w:lvlText w:val="%8."/>
      <w:lvlJc w:val="left"/>
      <w:pPr>
        <w:ind w:left="5760" w:hanging="360"/>
      </w:pPr>
    </w:lvl>
    <w:lvl w:ilvl="8" w:tplc="FF5C0C60" w:tentative="1">
      <w:start w:val="1"/>
      <w:numFmt w:val="lowerRoman"/>
      <w:lvlText w:val="%9."/>
      <w:lvlJc w:val="right"/>
      <w:pPr>
        <w:ind w:left="6480" w:hanging="180"/>
      </w:pPr>
    </w:lvl>
  </w:abstractNum>
  <w:abstractNum w:abstractNumId="4" w15:restartNumberingAfterBreak="0">
    <w:nsid w:val="21E466C3"/>
    <w:multiLevelType w:val="hybridMultilevel"/>
    <w:tmpl w:val="C8143A62"/>
    <w:lvl w:ilvl="0" w:tplc="04090005">
      <w:start w:val="1"/>
      <w:numFmt w:val="bullet"/>
      <w:lvlText w:val=""/>
      <w:lvlJc w:val="left"/>
      <w:pPr>
        <w:ind w:left="432" w:hanging="288"/>
      </w:pPr>
      <w:rPr>
        <w:rFonts w:ascii="Wingdings" w:hAnsi="Wingdings" w:hint="default"/>
        <w:b w:val="0"/>
        <w:i w:val="0"/>
        <w:color w:val="8031A7"/>
        <w:sz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E42D00"/>
    <w:multiLevelType w:val="hybridMultilevel"/>
    <w:tmpl w:val="59D804F8"/>
    <w:lvl w:ilvl="0" w:tplc="04090015">
      <w:start w:val="1"/>
      <w:numFmt w:val="upperLetter"/>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E74B3"/>
    <w:multiLevelType w:val="hybridMultilevel"/>
    <w:tmpl w:val="D2105BF0"/>
    <w:lvl w:ilvl="0" w:tplc="D2D4B556">
      <w:start w:val="1"/>
      <w:numFmt w:val="bullet"/>
      <w:lvlText w:val="g"/>
      <w:lvlJc w:val="left"/>
      <w:pPr>
        <w:ind w:left="432" w:hanging="288"/>
      </w:pPr>
      <w:rPr>
        <w:rFonts w:ascii="Webdings" w:hAnsi="Webdings" w:hint="default"/>
        <w:b w:val="0"/>
        <w:i w:val="0"/>
        <w:color w:val="8031A7"/>
        <w:sz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E61B14"/>
    <w:multiLevelType w:val="hybridMultilevel"/>
    <w:tmpl w:val="53D6C272"/>
    <w:lvl w:ilvl="0" w:tplc="03AE8D76">
      <w:start w:val="1"/>
      <w:numFmt w:val="decimal"/>
      <w:lvlText w:val="%1."/>
      <w:lvlJc w:val="left"/>
      <w:pPr>
        <w:ind w:left="720" w:hanging="360"/>
      </w:pPr>
      <w:rPr>
        <w:rFonts w:ascii="Montserrat" w:eastAsia="Times New Roman" w:hAnsi="Montserrat"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34040"/>
    <w:multiLevelType w:val="hybridMultilevel"/>
    <w:tmpl w:val="24E4B120"/>
    <w:lvl w:ilvl="0" w:tplc="D2D4B556">
      <w:start w:val="1"/>
      <w:numFmt w:val="bullet"/>
      <w:lvlText w:val="g"/>
      <w:lvlJc w:val="left"/>
      <w:pPr>
        <w:ind w:left="360" w:hanging="360"/>
      </w:pPr>
      <w:rPr>
        <w:rFonts w:ascii="Webdings" w:hAnsi="Webdings" w:hint="default"/>
        <w:b w:val="0"/>
        <w:i w:val="0"/>
        <w:color w:val="8031A7"/>
        <w:sz w:val="16"/>
        <w:szCs w:val="24"/>
        <w:u w:val="none"/>
      </w:rPr>
    </w:lvl>
    <w:lvl w:ilvl="1" w:tplc="D80004C6" w:tentative="1">
      <w:start w:val="1"/>
      <w:numFmt w:val="bullet"/>
      <w:lvlText w:val="o"/>
      <w:lvlJc w:val="left"/>
      <w:pPr>
        <w:ind w:left="1080" w:hanging="360"/>
      </w:pPr>
      <w:rPr>
        <w:rFonts w:ascii="Courier New" w:hAnsi="Courier New" w:hint="default"/>
      </w:rPr>
    </w:lvl>
    <w:lvl w:ilvl="2" w:tplc="685C01BC" w:tentative="1">
      <w:start w:val="1"/>
      <w:numFmt w:val="bullet"/>
      <w:lvlText w:val=""/>
      <w:lvlJc w:val="left"/>
      <w:pPr>
        <w:ind w:left="1800" w:hanging="360"/>
      </w:pPr>
      <w:rPr>
        <w:rFonts w:ascii="Wingdings" w:hAnsi="Wingdings" w:hint="default"/>
      </w:rPr>
    </w:lvl>
    <w:lvl w:ilvl="3" w:tplc="DBA61C66" w:tentative="1">
      <w:start w:val="1"/>
      <w:numFmt w:val="bullet"/>
      <w:lvlText w:val=""/>
      <w:lvlJc w:val="left"/>
      <w:pPr>
        <w:ind w:left="2520" w:hanging="360"/>
      </w:pPr>
      <w:rPr>
        <w:rFonts w:ascii="Symbol" w:hAnsi="Symbol" w:hint="default"/>
      </w:rPr>
    </w:lvl>
    <w:lvl w:ilvl="4" w:tplc="C6ECD9F8" w:tentative="1">
      <w:start w:val="1"/>
      <w:numFmt w:val="bullet"/>
      <w:lvlText w:val="o"/>
      <w:lvlJc w:val="left"/>
      <w:pPr>
        <w:ind w:left="3240" w:hanging="360"/>
      </w:pPr>
      <w:rPr>
        <w:rFonts w:ascii="Courier New" w:hAnsi="Courier New" w:hint="default"/>
      </w:rPr>
    </w:lvl>
    <w:lvl w:ilvl="5" w:tplc="A3E2882A" w:tentative="1">
      <w:start w:val="1"/>
      <w:numFmt w:val="bullet"/>
      <w:lvlText w:val=""/>
      <w:lvlJc w:val="left"/>
      <w:pPr>
        <w:ind w:left="3960" w:hanging="360"/>
      </w:pPr>
      <w:rPr>
        <w:rFonts w:ascii="Wingdings" w:hAnsi="Wingdings" w:hint="default"/>
      </w:rPr>
    </w:lvl>
    <w:lvl w:ilvl="6" w:tplc="3CFC1572" w:tentative="1">
      <w:start w:val="1"/>
      <w:numFmt w:val="bullet"/>
      <w:lvlText w:val=""/>
      <w:lvlJc w:val="left"/>
      <w:pPr>
        <w:ind w:left="4680" w:hanging="360"/>
      </w:pPr>
      <w:rPr>
        <w:rFonts w:ascii="Symbol" w:hAnsi="Symbol" w:hint="default"/>
      </w:rPr>
    </w:lvl>
    <w:lvl w:ilvl="7" w:tplc="1D882F64" w:tentative="1">
      <w:start w:val="1"/>
      <w:numFmt w:val="bullet"/>
      <w:lvlText w:val="o"/>
      <w:lvlJc w:val="left"/>
      <w:pPr>
        <w:ind w:left="5400" w:hanging="360"/>
      </w:pPr>
      <w:rPr>
        <w:rFonts w:ascii="Courier New" w:hAnsi="Courier New" w:hint="default"/>
      </w:rPr>
    </w:lvl>
    <w:lvl w:ilvl="8" w:tplc="92CAB3A0" w:tentative="1">
      <w:start w:val="1"/>
      <w:numFmt w:val="bullet"/>
      <w:lvlText w:val=""/>
      <w:lvlJc w:val="left"/>
      <w:pPr>
        <w:ind w:left="6120" w:hanging="360"/>
      </w:pPr>
      <w:rPr>
        <w:rFonts w:ascii="Wingdings" w:hAnsi="Wingdings" w:hint="default"/>
      </w:rPr>
    </w:lvl>
  </w:abstractNum>
  <w:abstractNum w:abstractNumId="9" w15:restartNumberingAfterBreak="0">
    <w:nsid w:val="589C32F9"/>
    <w:multiLevelType w:val="hybridMultilevel"/>
    <w:tmpl w:val="7E8C2A2C"/>
    <w:lvl w:ilvl="0" w:tplc="3ED6E210">
      <w:start w:val="1"/>
      <w:numFmt w:val="bullet"/>
      <w:lvlText w:val=""/>
      <w:lvlJc w:val="left"/>
      <w:pPr>
        <w:ind w:left="720" w:hanging="360"/>
      </w:pPr>
      <w:rPr>
        <w:rFonts w:ascii="Symbol" w:hAnsi="Symbol" w:hint="default"/>
      </w:rPr>
    </w:lvl>
    <w:lvl w:ilvl="1" w:tplc="18409A6E" w:tentative="1">
      <w:start w:val="1"/>
      <w:numFmt w:val="bullet"/>
      <w:lvlText w:val="o"/>
      <w:lvlJc w:val="left"/>
      <w:pPr>
        <w:ind w:left="1440" w:hanging="360"/>
      </w:pPr>
      <w:rPr>
        <w:rFonts w:ascii="Courier New" w:hAnsi="Courier New" w:hint="default"/>
      </w:rPr>
    </w:lvl>
    <w:lvl w:ilvl="2" w:tplc="1046CBE2" w:tentative="1">
      <w:start w:val="1"/>
      <w:numFmt w:val="bullet"/>
      <w:lvlText w:val=""/>
      <w:lvlJc w:val="left"/>
      <w:pPr>
        <w:ind w:left="2160" w:hanging="360"/>
      </w:pPr>
      <w:rPr>
        <w:rFonts w:ascii="Wingdings" w:hAnsi="Wingdings" w:hint="default"/>
      </w:rPr>
    </w:lvl>
    <w:lvl w:ilvl="3" w:tplc="3AB2488C" w:tentative="1">
      <w:start w:val="1"/>
      <w:numFmt w:val="bullet"/>
      <w:lvlText w:val=""/>
      <w:lvlJc w:val="left"/>
      <w:pPr>
        <w:ind w:left="2880" w:hanging="360"/>
      </w:pPr>
      <w:rPr>
        <w:rFonts w:ascii="Symbol" w:hAnsi="Symbol" w:hint="default"/>
      </w:rPr>
    </w:lvl>
    <w:lvl w:ilvl="4" w:tplc="73483642" w:tentative="1">
      <w:start w:val="1"/>
      <w:numFmt w:val="bullet"/>
      <w:lvlText w:val="o"/>
      <w:lvlJc w:val="left"/>
      <w:pPr>
        <w:ind w:left="3600" w:hanging="360"/>
      </w:pPr>
      <w:rPr>
        <w:rFonts w:ascii="Courier New" w:hAnsi="Courier New" w:hint="default"/>
      </w:rPr>
    </w:lvl>
    <w:lvl w:ilvl="5" w:tplc="FA3EE6E8" w:tentative="1">
      <w:start w:val="1"/>
      <w:numFmt w:val="bullet"/>
      <w:lvlText w:val=""/>
      <w:lvlJc w:val="left"/>
      <w:pPr>
        <w:ind w:left="4320" w:hanging="360"/>
      </w:pPr>
      <w:rPr>
        <w:rFonts w:ascii="Wingdings" w:hAnsi="Wingdings" w:hint="default"/>
      </w:rPr>
    </w:lvl>
    <w:lvl w:ilvl="6" w:tplc="E444B9C4" w:tentative="1">
      <w:start w:val="1"/>
      <w:numFmt w:val="bullet"/>
      <w:lvlText w:val=""/>
      <w:lvlJc w:val="left"/>
      <w:pPr>
        <w:ind w:left="5040" w:hanging="360"/>
      </w:pPr>
      <w:rPr>
        <w:rFonts w:ascii="Symbol" w:hAnsi="Symbol" w:hint="default"/>
      </w:rPr>
    </w:lvl>
    <w:lvl w:ilvl="7" w:tplc="300A597E" w:tentative="1">
      <w:start w:val="1"/>
      <w:numFmt w:val="bullet"/>
      <w:lvlText w:val="o"/>
      <w:lvlJc w:val="left"/>
      <w:pPr>
        <w:ind w:left="5760" w:hanging="360"/>
      </w:pPr>
      <w:rPr>
        <w:rFonts w:ascii="Courier New" w:hAnsi="Courier New" w:hint="default"/>
      </w:rPr>
    </w:lvl>
    <w:lvl w:ilvl="8" w:tplc="961C13A2" w:tentative="1">
      <w:start w:val="1"/>
      <w:numFmt w:val="bullet"/>
      <w:lvlText w:val=""/>
      <w:lvlJc w:val="left"/>
      <w:pPr>
        <w:ind w:left="6480" w:hanging="360"/>
      </w:pPr>
      <w:rPr>
        <w:rFonts w:ascii="Wingdings" w:hAnsi="Wingdings" w:hint="default"/>
      </w:rPr>
    </w:lvl>
  </w:abstractNum>
  <w:abstractNum w:abstractNumId="10" w15:restartNumberingAfterBreak="0">
    <w:nsid w:val="6C6F247C"/>
    <w:multiLevelType w:val="hybridMultilevel"/>
    <w:tmpl w:val="53D6C272"/>
    <w:lvl w:ilvl="0" w:tplc="FFFFFFFF">
      <w:start w:val="1"/>
      <w:numFmt w:val="decimal"/>
      <w:lvlText w:val="%1."/>
      <w:lvlJc w:val="left"/>
      <w:pPr>
        <w:ind w:left="720" w:hanging="360"/>
      </w:pPr>
      <w:rPr>
        <w:rFonts w:ascii="Montserrat" w:eastAsia="Times New Roman" w:hAnsi="Montserrat" w:hint="default"/>
        <w:b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0114219">
    <w:abstractNumId w:val="3"/>
  </w:num>
  <w:num w:numId="2" w16cid:durableId="527987531">
    <w:abstractNumId w:val="9"/>
  </w:num>
  <w:num w:numId="3" w16cid:durableId="2123382124">
    <w:abstractNumId w:val="1"/>
  </w:num>
  <w:num w:numId="4" w16cid:durableId="316767540">
    <w:abstractNumId w:val="7"/>
  </w:num>
  <w:num w:numId="5" w16cid:durableId="1344625751">
    <w:abstractNumId w:val="10"/>
  </w:num>
  <w:num w:numId="6" w16cid:durableId="580988540">
    <w:abstractNumId w:val="2"/>
  </w:num>
  <w:num w:numId="7" w16cid:durableId="1028947535">
    <w:abstractNumId w:val="6"/>
  </w:num>
  <w:num w:numId="8" w16cid:durableId="476264787">
    <w:abstractNumId w:val="4"/>
  </w:num>
  <w:num w:numId="9" w16cid:durableId="725838112">
    <w:abstractNumId w:val="5"/>
  </w:num>
  <w:num w:numId="10" w16cid:durableId="1833908565">
    <w:abstractNumId w:val="0"/>
  </w:num>
  <w:num w:numId="11" w16cid:durableId="63724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C"/>
    <w:rsid w:val="00083C48"/>
    <w:rsid w:val="001F5D52"/>
    <w:rsid w:val="002A0EA9"/>
    <w:rsid w:val="002A3641"/>
    <w:rsid w:val="00372713"/>
    <w:rsid w:val="00384AE4"/>
    <w:rsid w:val="0045434C"/>
    <w:rsid w:val="004824E3"/>
    <w:rsid w:val="004C19CF"/>
    <w:rsid w:val="004E694F"/>
    <w:rsid w:val="00501971"/>
    <w:rsid w:val="005A4DFB"/>
    <w:rsid w:val="00604FC7"/>
    <w:rsid w:val="00614AFC"/>
    <w:rsid w:val="00651BEB"/>
    <w:rsid w:val="006624D3"/>
    <w:rsid w:val="006A352B"/>
    <w:rsid w:val="00721926"/>
    <w:rsid w:val="00755D94"/>
    <w:rsid w:val="007859BC"/>
    <w:rsid w:val="008D0424"/>
    <w:rsid w:val="00A215B9"/>
    <w:rsid w:val="00A42E6F"/>
    <w:rsid w:val="00C0358A"/>
    <w:rsid w:val="00C54D79"/>
    <w:rsid w:val="00CA4FA7"/>
    <w:rsid w:val="00CB6D86"/>
    <w:rsid w:val="00D414A2"/>
    <w:rsid w:val="00D5312B"/>
    <w:rsid w:val="00D83A53"/>
    <w:rsid w:val="00D85357"/>
    <w:rsid w:val="00E70F42"/>
    <w:rsid w:val="00EA6B0F"/>
    <w:rsid w:val="00ED09D1"/>
    <w:rsid w:val="00EF4C21"/>
    <w:rsid w:val="00F1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1387"/>
  <w15:chartTrackingRefBased/>
  <w15:docId w15:val="{69C742E9-81DA-4296-8040-D5C25E4F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B"/>
  </w:style>
  <w:style w:type="paragraph" w:styleId="Heading1">
    <w:name w:val="heading 1"/>
    <w:basedOn w:val="Normal"/>
    <w:next w:val="Normal"/>
    <w:link w:val="Heading1Char"/>
    <w:uiPriority w:val="9"/>
    <w:qFormat/>
    <w:rsid w:val="007859BC"/>
    <w:pPr>
      <w:keepNext/>
      <w:keepLines/>
      <w:spacing w:before="360" w:after="80"/>
      <w:outlineLvl w:val="0"/>
    </w:pPr>
    <w:rPr>
      <w:rFonts w:asciiTheme="majorHAnsi" w:eastAsiaTheme="majorEastAsia" w:hAnsiTheme="majorHAnsi" w:cstheme="majorBidi"/>
      <w:color w:val="002047" w:themeColor="accent1" w:themeShade="BF"/>
      <w:sz w:val="40"/>
      <w:szCs w:val="40"/>
    </w:rPr>
  </w:style>
  <w:style w:type="paragraph" w:styleId="Heading2">
    <w:name w:val="heading 2"/>
    <w:basedOn w:val="Normal"/>
    <w:next w:val="Normal"/>
    <w:link w:val="Heading2Char"/>
    <w:uiPriority w:val="9"/>
    <w:semiHidden/>
    <w:unhideWhenUsed/>
    <w:qFormat/>
    <w:rsid w:val="007859BC"/>
    <w:pPr>
      <w:keepNext/>
      <w:keepLines/>
      <w:spacing w:before="160" w:after="80"/>
      <w:outlineLvl w:val="1"/>
    </w:pPr>
    <w:rPr>
      <w:rFonts w:asciiTheme="majorHAnsi" w:eastAsiaTheme="majorEastAsia" w:hAnsiTheme="majorHAnsi" w:cstheme="majorBidi"/>
      <w:color w:val="002047" w:themeColor="accent1" w:themeShade="BF"/>
      <w:sz w:val="32"/>
      <w:szCs w:val="32"/>
    </w:rPr>
  </w:style>
  <w:style w:type="paragraph" w:styleId="Heading3">
    <w:name w:val="heading 3"/>
    <w:basedOn w:val="Normal"/>
    <w:next w:val="Normal"/>
    <w:link w:val="Heading3Char"/>
    <w:uiPriority w:val="9"/>
    <w:semiHidden/>
    <w:unhideWhenUsed/>
    <w:qFormat/>
    <w:rsid w:val="007859BC"/>
    <w:pPr>
      <w:keepNext/>
      <w:keepLines/>
      <w:spacing w:before="160" w:after="80"/>
      <w:outlineLvl w:val="2"/>
    </w:pPr>
    <w:rPr>
      <w:rFonts w:eastAsiaTheme="majorEastAsia" w:cstheme="majorBidi"/>
      <w:color w:val="002047" w:themeColor="accent1" w:themeShade="BF"/>
      <w:sz w:val="28"/>
      <w:szCs w:val="28"/>
    </w:rPr>
  </w:style>
  <w:style w:type="paragraph" w:styleId="Heading4">
    <w:name w:val="heading 4"/>
    <w:basedOn w:val="Normal"/>
    <w:next w:val="Normal"/>
    <w:link w:val="Heading4Char"/>
    <w:uiPriority w:val="9"/>
    <w:semiHidden/>
    <w:unhideWhenUsed/>
    <w:qFormat/>
    <w:rsid w:val="007859BC"/>
    <w:pPr>
      <w:keepNext/>
      <w:keepLines/>
      <w:spacing w:before="80" w:after="40"/>
      <w:outlineLvl w:val="3"/>
    </w:pPr>
    <w:rPr>
      <w:rFonts w:eastAsiaTheme="majorEastAsia" w:cstheme="majorBidi"/>
      <w:i/>
      <w:iCs/>
      <w:color w:val="002047" w:themeColor="accent1" w:themeShade="BF"/>
    </w:rPr>
  </w:style>
  <w:style w:type="paragraph" w:styleId="Heading5">
    <w:name w:val="heading 5"/>
    <w:basedOn w:val="Normal"/>
    <w:next w:val="Normal"/>
    <w:link w:val="Heading5Char"/>
    <w:uiPriority w:val="9"/>
    <w:semiHidden/>
    <w:unhideWhenUsed/>
    <w:qFormat/>
    <w:rsid w:val="007859BC"/>
    <w:pPr>
      <w:keepNext/>
      <w:keepLines/>
      <w:spacing w:before="80" w:after="40"/>
      <w:outlineLvl w:val="4"/>
    </w:pPr>
    <w:rPr>
      <w:rFonts w:eastAsiaTheme="majorEastAsia" w:cstheme="majorBidi"/>
      <w:color w:val="002047" w:themeColor="accent1" w:themeShade="BF"/>
    </w:rPr>
  </w:style>
  <w:style w:type="paragraph" w:styleId="Heading6">
    <w:name w:val="heading 6"/>
    <w:basedOn w:val="Normal"/>
    <w:next w:val="Normal"/>
    <w:link w:val="Heading6Char"/>
    <w:uiPriority w:val="9"/>
    <w:semiHidden/>
    <w:unhideWhenUsed/>
    <w:qFormat/>
    <w:rsid w:val="0078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BC"/>
    <w:rPr>
      <w:rFonts w:asciiTheme="majorHAnsi" w:eastAsiaTheme="majorEastAsia" w:hAnsiTheme="majorHAnsi" w:cstheme="majorBidi"/>
      <w:color w:val="002047" w:themeColor="accent1" w:themeShade="BF"/>
      <w:sz w:val="40"/>
      <w:szCs w:val="40"/>
    </w:rPr>
  </w:style>
  <w:style w:type="character" w:customStyle="1" w:styleId="Heading2Char">
    <w:name w:val="Heading 2 Char"/>
    <w:basedOn w:val="DefaultParagraphFont"/>
    <w:link w:val="Heading2"/>
    <w:uiPriority w:val="9"/>
    <w:semiHidden/>
    <w:rsid w:val="007859BC"/>
    <w:rPr>
      <w:rFonts w:asciiTheme="majorHAnsi" w:eastAsiaTheme="majorEastAsia" w:hAnsiTheme="majorHAnsi" w:cstheme="majorBidi"/>
      <w:color w:val="002047" w:themeColor="accent1" w:themeShade="BF"/>
      <w:sz w:val="32"/>
      <w:szCs w:val="32"/>
    </w:rPr>
  </w:style>
  <w:style w:type="character" w:customStyle="1" w:styleId="Heading3Char">
    <w:name w:val="Heading 3 Char"/>
    <w:basedOn w:val="DefaultParagraphFont"/>
    <w:link w:val="Heading3"/>
    <w:uiPriority w:val="9"/>
    <w:semiHidden/>
    <w:rsid w:val="007859BC"/>
    <w:rPr>
      <w:rFonts w:eastAsiaTheme="majorEastAsia" w:cstheme="majorBidi"/>
      <w:color w:val="002047" w:themeColor="accent1" w:themeShade="BF"/>
      <w:sz w:val="28"/>
      <w:szCs w:val="28"/>
    </w:rPr>
  </w:style>
  <w:style w:type="character" w:customStyle="1" w:styleId="Heading4Char">
    <w:name w:val="Heading 4 Char"/>
    <w:basedOn w:val="DefaultParagraphFont"/>
    <w:link w:val="Heading4"/>
    <w:uiPriority w:val="9"/>
    <w:semiHidden/>
    <w:rsid w:val="007859BC"/>
    <w:rPr>
      <w:rFonts w:eastAsiaTheme="majorEastAsia" w:cstheme="majorBidi"/>
      <w:i/>
      <w:iCs/>
      <w:color w:val="002047" w:themeColor="accent1" w:themeShade="BF"/>
    </w:rPr>
  </w:style>
  <w:style w:type="character" w:customStyle="1" w:styleId="Heading5Char">
    <w:name w:val="Heading 5 Char"/>
    <w:basedOn w:val="DefaultParagraphFont"/>
    <w:link w:val="Heading5"/>
    <w:uiPriority w:val="9"/>
    <w:semiHidden/>
    <w:rsid w:val="007859BC"/>
    <w:rPr>
      <w:rFonts w:eastAsiaTheme="majorEastAsia" w:cstheme="majorBidi"/>
      <w:color w:val="002047" w:themeColor="accent1" w:themeShade="BF"/>
    </w:rPr>
  </w:style>
  <w:style w:type="character" w:customStyle="1" w:styleId="Heading6Char">
    <w:name w:val="Heading 6 Char"/>
    <w:basedOn w:val="DefaultParagraphFont"/>
    <w:link w:val="Heading6"/>
    <w:uiPriority w:val="9"/>
    <w:semiHidden/>
    <w:rsid w:val="0078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BC"/>
    <w:rPr>
      <w:rFonts w:eastAsiaTheme="majorEastAsia" w:cstheme="majorBidi"/>
      <w:color w:val="272727" w:themeColor="text1" w:themeTint="D8"/>
    </w:rPr>
  </w:style>
  <w:style w:type="paragraph" w:styleId="Title">
    <w:name w:val="Title"/>
    <w:basedOn w:val="Normal"/>
    <w:next w:val="Normal"/>
    <w:link w:val="TitleChar"/>
    <w:uiPriority w:val="10"/>
    <w:qFormat/>
    <w:rsid w:val="00785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9BC"/>
    <w:rPr>
      <w:i/>
      <w:iCs/>
      <w:color w:val="404040" w:themeColor="text1" w:themeTint="BF"/>
    </w:rPr>
  </w:style>
  <w:style w:type="paragraph" w:styleId="ListParagraph">
    <w:name w:val="List Paragraph"/>
    <w:basedOn w:val="Normal"/>
    <w:uiPriority w:val="34"/>
    <w:qFormat/>
    <w:rsid w:val="007859BC"/>
    <w:pPr>
      <w:ind w:left="720"/>
      <w:contextualSpacing/>
    </w:pPr>
  </w:style>
  <w:style w:type="character" w:styleId="IntenseEmphasis">
    <w:name w:val="Intense Emphasis"/>
    <w:basedOn w:val="DefaultParagraphFont"/>
    <w:uiPriority w:val="21"/>
    <w:qFormat/>
    <w:rsid w:val="007859BC"/>
    <w:rPr>
      <w:i/>
      <w:iCs/>
      <w:color w:val="002047" w:themeColor="accent1" w:themeShade="BF"/>
    </w:rPr>
  </w:style>
  <w:style w:type="paragraph" w:styleId="IntenseQuote">
    <w:name w:val="Intense Quote"/>
    <w:basedOn w:val="Normal"/>
    <w:next w:val="Normal"/>
    <w:link w:val="IntenseQuoteChar"/>
    <w:uiPriority w:val="30"/>
    <w:qFormat/>
    <w:rsid w:val="007859BC"/>
    <w:pPr>
      <w:pBdr>
        <w:top w:val="single" w:sz="4" w:space="10" w:color="002047" w:themeColor="accent1" w:themeShade="BF"/>
        <w:bottom w:val="single" w:sz="4" w:space="10" w:color="002047" w:themeColor="accent1" w:themeShade="BF"/>
      </w:pBdr>
      <w:spacing w:before="360" w:after="360"/>
      <w:ind w:left="864" w:right="864"/>
      <w:jc w:val="center"/>
    </w:pPr>
    <w:rPr>
      <w:i/>
      <w:iCs/>
      <w:color w:val="002047" w:themeColor="accent1" w:themeShade="BF"/>
    </w:rPr>
  </w:style>
  <w:style w:type="character" w:customStyle="1" w:styleId="IntenseQuoteChar">
    <w:name w:val="Intense Quote Char"/>
    <w:basedOn w:val="DefaultParagraphFont"/>
    <w:link w:val="IntenseQuote"/>
    <w:uiPriority w:val="30"/>
    <w:rsid w:val="007859BC"/>
    <w:rPr>
      <w:i/>
      <w:iCs/>
      <w:color w:val="002047" w:themeColor="accent1" w:themeShade="BF"/>
    </w:rPr>
  </w:style>
  <w:style w:type="character" w:styleId="IntenseReference">
    <w:name w:val="Intense Reference"/>
    <w:basedOn w:val="DefaultParagraphFont"/>
    <w:uiPriority w:val="32"/>
    <w:qFormat/>
    <w:rsid w:val="007859BC"/>
    <w:rPr>
      <w:b/>
      <w:bCs/>
      <w:smallCaps/>
      <w:color w:val="002047" w:themeColor="accent1" w:themeShade="BF"/>
      <w:spacing w:val="5"/>
    </w:rPr>
  </w:style>
  <w:style w:type="paragraph" w:styleId="Header">
    <w:name w:val="header"/>
    <w:basedOn w:val="Normal"/>
    <w:link w:val="HeaderChar"/>
    <w:uiPriority w:val="99"/>
    <w:unhideWhenUsed/>
    <w:rsid w:val="007859BC"/>
    <w:pPr>
      <w:tabs>
        <w:tab w:val="center" w:pos="4680"/>
        <w:tab w:val="right" w:pos="9360"/>
      </w:tabs>
      <w:spacing w:after="0"/>
    </w:pPr>
  </w:style>
  <w:style w:type="character" w:customStyle="1" w:styleId="HeaderChar">
    <w:name w:val="Header Char"/>
    <w:basedOn w:val="DefaultParagraphFont"/>
    <w:link w:val="Header"/>
    <w:uiPriority w:val="99"/>
    <w:rsid w:val="007859BC"/>
  </w:style>
  <w:style w:type="paragraph" w:styleId="Footer">
    <w:name w:val="footer"/>
    <w:basedOn w:val="Normal"/>
    <w:link w:val="FooterChar"/>
    <w:uiPriority w:val="99"/>
    <w:unhideWhenUsed/>
    <w:rsid w:val="007859BC"/>
    <w:pPr>
      <w:tabs>
        <w:tab w:val="center" w:pos="4680"/>
        <w:tab w:val="right" w:pos="9360"/>
      </w:tabs>
      <w:spacing w:after="0"/>
    </w:pPr>
  </w:style>
  <w:style w:type="character" w:customStyle="1" w:styleId="FooterChar">
    <w:name w:val="Footer Char"/>
    <w:basedOn w:val="DefaultParagraphFont"/>
    <w:link w:val="Footer"/>
    <w:uiPriority w:val="99"/>
    <w:rsid w:val="007859BC"/>
  </w:style>
  <w:style w:type="character" w:styleId="PageNumber">
    <w:name w:val="page number"/>
    <w:basedOn w:val="DefaultParagraphFont"/>
    <w:uiPriority w:val="99"/>
    <w:semiHidden/>
    <w:unhideWhenUsed/>
    <w:rsid w:val="007859BC"/>
  </w:style>
  <w:style w:type="character" w:styleId="CommentReference">
    <w:name w:val="annotation reference"/>
    <w:basedOn w:val="DefaultParagraphFont"/>
    <w:uiPriority w:val="99"/>
    <w:semiHidden/>
    <w:unhideWhenUsed/>
    <w:rsid w:val="00C54D79"/>
    <w:rPr>
      <w:sz w:val="16"/>
      <w:szCs w:val="16"/>
    </w:rPr>
  </w:style>
  <w:style w:type="table" w:styleId="GridTable4-Accent4">
    <w:name w:val="Grid Table 4 Accent 4"/>
    <w:basedOn w:val="TableNormal"/>
    <w:uiPriority w:val="49"/>
    <w:rsid w:val="00C54D79"/>
    <w:pPr>
      <w:spacing w:after="0"/>
    </w:pPr>
    <w:rPr>
      <w:rFonts w:eastAsiaTheme="minorEastAsia"/>
      <w:kern w:val="2"/>
      <w14:ligatures w14:val="standardContextual"/>
    </w:rPr>
    <w:tblPr>
      <w:tblStyleRowBandSize w:val="1"/>
      <w:tblStyleColBandSize w:val="1"/>
      <w:tblBorders>
        <w:top w:val="single" w:sz="4" w:space="0" w:color="B676D7" w:themeColor="accent4" w:themeTint="99"/>
        <w:left w:val="single" w:sz="4" w:space="0" w:color="B676D7" w:themeColor="accent4" w:themeTint="99"/>
        <w:bottom w:val="single" w:sz="4" w:space="0" w:color="B676D7" w:themeColor="accent4" w:themeTint="99"/>
        <w:right w:val="single" w:sz="4" w:space="0" w:color="B676D7" w:themeColor="accent4" w:themeTint="99"/>
        <w:insideH w:val="single" w:sz="4" w:space="0" w:color="B676D7" w:themeColor="accent4" w:themeTint="99"/>
        <w:insideV w:val="single" w:sz="4" w:space="0" w:color="B676D7" w:themeColor="accent4" w:themeTint="99"/>
      </w:tblBorders>
    </w:tblPr>
    <w:tblStylePr w:type="firstRow">
      <w:rPr>
        <w:b/>
        <w:bCs/>
        <w:color w:val="FFFFFF" w:themeColor="background1"/>
      </w:rPr>
      <w:tblPr/>
      <w:tcPr>
        <w:tcBorders>
          <w:top w:val="single" w:sz="4" w:space="0" w:color="8031A7" w:themeColor="accent4"/>
          <w:left w:val="single" w:sz="4" w:space="0" w:color="8031A7" w:themeColor="accent4"/>
          <w:bottom w:val="single" w:sz="4" w:space="0" w:color="8031A7" w:themeColor="accent4"/>
          <w:right w:val="single" w:sz="4" w:space="0" w:color="8031A7" w:themeColor="accent4"/>
          <w:insideH w:val="nil"/>
          <w:insideV w:val="nil"/>
        </w:tcBorders>
        <w:shd w:val="clear" w:color="auto" w:fill="8031A7" w:themeFill="accent4"/>
      </w:tcPr>
    </w:tblStylePr>
    <w:tblStylePr w:type="lastRow">
      <w:rPr>
        <w:b/>
        <w:bCs/>
      </w:rPr>
      <w:tblPr/>
      <w:tcPr>
        <w:tcBorders>
          <w:top w:val="double" w:sz="4" w:space="0" w:color="8031A7" w:themeColor="accent4"/>
        </w:tcBorders>
      </w:tcPr>
    </w:tblStylePr>
    <w:tblStylePr w:type="firstCol">
      <w:rPr>
        <w:b/>
        <w:bCs/>
      </w:rPr>
    </w:tblStylePr>
    <w:tblStylePr w:type="lastCol">
      <w:rPr>
        <w:b/>
        <w:bCs/>
      </w:rPr>
    </w:tblStylePr>
    <w:tblStylePr w:type="band1Vert">
      <w:tblPr/>
      <w:tcPr>
        <w:shd w:val="clear" w:color="auto" w:fill="E6D1F1" w:themeFill="accent4" w:themeFillTint="33"/>
      </w:tcPr>
    </w:tblStylePr>
    <w:tblStylePr w:type="band1Horz">
      <w:tblPr/>
      <w:tcPr>
        <w:shd w:val="clear" w:color="auto" w:fill="E6D1F1" w:themeFill="accent4" w:themeFillTint="33"/>
      </w:tcPr>
    </w:tblStylePr>
  </w:style>
  <w:style w:type="character" w:customStyle="1" w:styleId="normaltextrun">
    <w:name w:val="normaltextrun"/>
    <w:basedOn w:val="DefaultParagraphFont"/>
    <w:rsid w:val="00CA4FA7"/>
  </w:style>
  <w:style w:type="paragraph" w:customStyle="1" w:styleId="paragraph">
    <w:name w:val="paragraph"/>
    <w:basedOn w:val="Normal"/>
    <w:rsid w:val="00CA4FA7"/>
    <w:pPr>
      <w:spacing w:before="100" w:beforeAutospacing="1" w:after="100" w:afterAutospacing="1"/>
    </w:pPr>
    <w:rPr>
      <w:rFonts w:ascii="Times New Roman" w:eastAsia="Times New Roman" w:hAnsi="Times New Roman" w:cs="Times New Roman"/>
    </w:rPr>
  </w:style>
  <w:style w:type="character" w:customStyle="1" w:styleId="dig-1hicw9p14-4-0">
    <w:name w:val="dig-1hicw9p1_4-4-0"/>
    <w:basedOn w:val="DefaultParagraphFont"/>
    <w:rsid w:val="00CA4FA7"/>
  </w:style>
  <w:style w:type="paragraph" w:styleId="Caption">
    <w:name w:val="caption"/>
    <w:basedOn w:val="Normal"/>
    <w:next w:val="Normal"/>
    <w:uiPriority w:val="35"/>
    <w:unhideWhenUsed/>
    <w:qFormat/>
    <w:rsid w:val="00CA4FA7"/>
    <w:rPr>
      <w:rFonts w:ascii="Times New Roman" w:eastAsia="Times New Roman" w:hAnsi="Times New Roman" w:cs="Times New Roman"/>
      <w:i/>
      <w:iCs/>
      <w:color w:val="0E2841" w:themeColor="text2"/>
      <w:sz w:val="18"/>
      <w:szCs w:val="18"/>
    </w:rPr>
  </w:style>
  <w:style w:type="paragraph" w:styleId="NoSpacing">
    <w:name w:val="No Spacing"/>
    <w:uiPriority w:val="1"/>
    <w:qFormat/>
    <w:rsid w:val="00651BEB"/>
    <w:pPr>
      <w:spacing w:after="0"/>
    </w:pPr>
  </w:style>
  <w:style w:type="table" w:styleId="TableGrid">
    <w:name w:val="Table Grid"/>
    <w:basedOn w:val="TableNormal"/>
    <w:uiPriority w:val="39"/>
    <w:rsid w:val="00D853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2A0EA9"/>
  </w:style>
  <w:style w:type="character" w:customStyle="1" w:styleId="eop">
    <w:name w:val="eop"/>
    <w:basedOn w:val="DefaultParagraphFont"/>
    <w:rsid w:val="0008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Merging leaders 2">
      <a:dk1>
        <a:sysClr val="windowText" lastClr="000000"/>
      </a:dk1>
      <a:lt1>
        <a:sysClr val="window" lastClr="FFFFFF"/>
      </a:lt1>
      <a:dk2>
        <a:srgbClr val="0E2841"/>
      </a:dk2>
      <a:lt2>
        <a:srgbClr val="E8E8E8"/>
      </a:lt2>
      <a:accent1>
        <a:srgbClr val="002C5F"/>
      </a:accent1>
      <a:accent2>
        <a:srgbClr val="3FCFD5"/>
      </a:accent2>
      <a:accent3>
        <a:srgbClr val="BED600"/>
      </a:accent3>
      <a:accent4>
        <a:srgbClr val="8031A7"/>
      </a:accent4>
      <a:accent5>
        <a:srgbClr val="0066A1"/>
      </a:accent5>
      <a:accent6>
        <a:srgbClr val="4D4D4F"/>
      </a:accent6>
      <a:hlink>
        <a:srgbClr val="939598"/>
      </a:hlink>
      <a:folHlink>
        <a:srgbClr val="96607D"/>
      </a:folHlink>
    </a:clrScheme>
    <a:fontScheme name="Emerging Leaders">
      <a:majorFont>
        <a:latin typeface="Arial Narrow"/>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502</Words>
  <Characters>2816</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Naglieri</dc:creator>
  <cp:keywords/>
  <dc:description/>
  <cp:lastModifiedBy>Benedetta Naglieri</cp:lastModifiedBy>
  <cp:revision>9</cp:revision>
  <dcterms:created xsi:type="dcterms:W3CDTF">2026-01-29T19:41:00Z</dcterms:created>
  <dcterms:modified xsi:type="dcterms:W3CDTF">2026-02-01T15:13:00Z</dcterms:modified>
</cp:coreProperties>
</file>